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031D0" w:rsidRPr="00575B01" w:rsidRDefault="006E6E4B" w:rsidP="009274FD">
      <w:pPr>
        <w:autoSpaceDE w:val="0"/>
        <w:autoSpaceDN w:val="0"/>
        <w:adjustRightInd w:val="0"/>
        <w:rPr>
          <w:b/>
          <w:bCs/>
          <w:sz w:val="22"/>
          <w:szCs w:val="22"/>
          <w:lang w:val="en-US"/>
        </w:rPr>
      </w:pPr>
      <w:r w:rsidRPr="00575B01">
        <w:rPr>
          <w:noProof/>
          <w:sz w:val="22"/>
          <w:szCs w:val="22"/>
          <w:lang w:eastAsia="tr-TR"/>
        </w:rPr>
        <w:drawing>
          <wp:inline distT="0" distB="0" distL="0" distR="0" wp14:anchorId="47434FB9" wp14:editId="162E7BFF">
            <wp:extent cx="809625" cy="771525"/>
            <wp:effectExtent l="0" t="0" r="9525" b="9525"/>
            <wp:docPr id="1" name="Resim 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09625" cy="771525"/>
                    </a:xfrm>
                    <a:prstGeom prst="rect">
                      <a:avLst/>
                    </a:prstGeom>
                    <a:noFill/>
                    <a:ln>
                      <a:noFill/>
                    </a:ln>
                  </pic:spPr>
                </pic:pic>
              </a:graphicData>
            </a:graphic>
          </wp:inline>
        </w:drawing>
      </w:r>
      <w:r w:rsidR="009274FD" w:rsidRPr="00575B01">
        <w:rPr>
          <w:b/>
          <w:bCs/>
          <w:sz w:val="22"/>
          <w:szCs w:val="22"/>
          <w:lang w:val="en-US"/>
        </w:rPr>
        <w:tab/>
      </w:r>
      <w:r w:rsidR="009274FD" w:rsidRPr="00575B01">
        <w:rPr>
          <w:b/>
          <w:bCs/>
          <w:sz w:val="22"/>
          <w:szCs w:val="22"/>
          <w:lang w:val="en-US"/>
        </w:rPr>
        <w:tab/>
      </w:r>
      <w:r w:rsidR="009274FD" w:rsidRPr="00575B01">
        <w:rPr>
          <w:b/>
          <w:bCs/>
          <w:sz w:val="22"/>
          <w:szCs w:val="22"/>
          <w:lang w:val="en-US"/>
        </w:rPr>
        <w:tab/>
      </w:r>
      <w:r w:rsidR="009274FD" w:rsidRPr="00575B01">
        <w:rPr>
          <w:b/>
          <w:bCs/>
          <w:sz w:val="22"/>
          <w:szCs w:val="22"/>
          <w:lang w:val="en-US"/>
        </w:rPr>
        <w:tab/>
      </w:r>
      <w:r w:rsidR="009274FD" w:rsidRPr="00575B01">
        <w:rPr>
          <w:b/>
          <w:bCs/>
          <w:sz w:val="22"/>
          <w:szCs w:val="22"/>
          <w:lang w:val="en-US"/>
        </w:rPr>
        <w:tab/>
      </w:r>
      <w:r w:rsidR="00E031D0" w:rsidRPr="00575B01">
        <w:rPr>
          <w:b/>
          <w:bCs/>
          <w:sz w:val="22"/>
          <w:szCs w:val="22"/>
          <w:lang w:val="en-US"/>
        </w:rPr>
        <w:t>T.C.</w:t>
      </w:r>
    </w:p>
    <w:p w:rsidR="00E031D0" w:rsidRPr="00575B01" w:rsidRDefault="00E031D0" w:rsidP="00E031D0">
      <w:pPr>
        <w:autoSpaceDE w:val="0"/>
        <w:autoSpaceDN w:val="0"/>
        <w:adjustRightInd w:val="0"/>
        <w:jc w:val="center"/>
        <w:rPr>
          <w:b/>
          <w:bCs/>
          <w:sz w:val="22"/>
          <w:szCs w:val="22"/>
        </w:rPr>
      </w:pPr>
      <w:r w:rsidRPr="00575B01">
        <w:rPr>
          <w:b/>
          <w:bCs/>
          <w:sz w:val="22"/>
          <w:szCs w:val="22"/>
          <w:lang w:val="en-US"/>
        </w:rPr>
        <w:t>S</w:t>
      </w:r>
      <w:r w:rsidRPr="00575B01">
        <w:rPr>
          <w:b/>
          <w:bCs/>
          <w:sz w:val="22"/>
          <w:szCs w:val="22"/>
        </w:rPr>
        <w:t>İVEREK BELEDİYESİ</w:t>
      </w:r>
    </w:p>
    <w:p w:rsidR="00E031D0" w:rsidRPr="00575B01" w:rsidRDefault="00E031D0" w:rsidP="00E031D0">
      <w:pPr>
        <w:autoSpaceDE w:val="0"/>
        <w:autoSpaceDN w:val="0"/>
        <w:adjustRightInd w:val="0"/>
        <w:jc w:val="center"/>
        <w:rPr>
          <w:b/>
          <w:bCs/>
          <w:sz w:val="22"/>
          <w:szCs w:val="22"/>
        </w:rPr>
      </w:pPr>
      <w:r w:rsidRPr="00575B01">
        <w:rPr>
          <w:b/>
          <w:bCs/>
          <w:sz w:val="22"/>
          <w:szCs w:val="22"/>
          <w:lang w:val="en-US"/>
        </w:rPr>
        <w:t>MECL</w:t>
      </w:r>
      <w:r w:rsidRPr="00575B01">
        <w:rPr>
          <w:b/>
          <w:bCs/>
          <w:sz w:val="22"/>
          <w:szCs w:val="22"/>
        </w:rPr>
        <w:t>İS KARARI</w:t>
      </w:r>
    </w:p>
    <w:p w:rsidR="00EF6E49" w:rsidRPr="00575B01" w:rsidRDefault="00EF6E49" w:rsidP="00E031D0">
      <w:pPr>
        <w:autoSpaceDE w:val="0"/>
        <w:autoSpaceDN w:val="0"/>
        <w:adjustRightInd w:val="0"/>
        <w:jc w:val="center"/>
        <w:rPr>
          <w:b/>
          <w:bCs/>
          <w:sz w:val="22"/>
          <w:szCs w:val="22"/>
        </w:rPr>
      </w:pPr>
    </w:p>
    <w:p w:rsidR="009274FD" w:rsidRPr="00575B01" w:rsidRDefault="009274FD" w:rsidP="009274FD">
      <w:pPr>
        <w:autoSpaceDE w:val="0"/>
        <w:autoSpaceDN w:val="0"/>
        <w:adjustRightInd w:val="0"/>
        <w:jc w:val="both"/>
        <w:rPr>
          <w:bCs/>
          <w:sz w:val="22"/>
          <w:szCs w:val="22"/>
        </w:rPr>
      </w:pPr>
      <w:r w:rsidRPr="00575B01">
        <w:rPr>
          <w:b/>
          <w:bCs/>
          <w:sz w:val="22"/>
          <w:szCs w:val="22"/>
        </w:rPr>
        <w:t>Karar No</w:t>
      </w:r>
      <w:r w:rsidRPr="00575B01">
        <w:rPr>
          <w:bCs/>
          <w:sz w:val="22"/>
          <w:szCs w:val="22"/>
        </w:rPr>
        <w:t xml:space="preserve">                 : </w:t>
      </w:r>
      <w:r w:rsidR="00C82872">
        <w:rPr>
          <w:b/>
          <w:bCs/>
          <w:sz w:val="52"/>
          <w:szCs w:val="52"/>
        </w:rPr>
        <w:t>44</w:t>
      </w:r>
    </w:p>
    <w:p w:rsidR="00C55B5E" w:rsidRPr="00575B01" w:rsidRDefault="009274FD" w:rsidP="00775382">
      <w:pPr>
        <w:autoSpaceDE w:val="0"/>
        <w:autoSpaceDN w:val="0"/>
        <w:adjustRightInd w:val="0"/>
        <w:jc w:val="both"/>
        <w:rPr>
          <w:sz w:val="22"/>
          <w:szCs w:val="22"/>
        </w:rPr>
      </w:pPr>
      <w:r w:rsidRPr="00575B01">
        <w:rPr>
          <w:b/>
          <w:bCs/>
          <w:sz w:val="22"/>
          <w:szCs w:val="22"/>
        </w:rPr>
        <w:t>Karar Tarihi</w:t>
      </w:r>
      <w:r w:rsidRPr="00575B01">
        <w:rPr>
          <w:bCs/>
          <w:sz w:val="22"/>
          <w:szCs w:val="22"/>
        </w:rPr>
        <w:t xml:space="preserve">           :</w:t>
      </w:r>
      <w:r w:rsidRPr="00575B01">
        <w:rPr>
          <w:sz w:val="22"/>
          <w:szCs w:val="22"/>
        </w:rPr>
        <w:t xml:space="preserve"> 0</w:t>
      </w:r>
      <w:r w:rsidR="00F4381B" w:rsidRPr="00575B01">
        <w:rPr>
          <w:sz w:val="22"/>
          <w:szCs w:val="22"/>
        </w:rPr>
        <w:t>2.05</w:t>
      </w:r>
      <w:r w:rsidRPr="00575B01">
        <w:rPr>
          <w:sz w:val="22"/>
          <w:szCs w:val="22"/>
        </w:rPr>
        <w:t>.2018</w:t>
      </w:r>
    </w:p>
    <w:p w:rsidR="00271681" w:rsidRPr="00575B01" w:rsidRDefault="00271681" w:rsidP="00775382">
      <w:pPr>
        <w:autoSpaceDE w:val="0"/>
        <w:autoSpaceDN w:val="0"/>
        <w:adjustRightInd w:val="0"/>
        <w:jc w:val="both"/>
        <w:rPr>
          <w:b/>
          <w:sz w:val="22"/>
          <w:szCs w:val="22"/>
        </w:rPr>
      </w:pPr>
    </w:p>
    <w:p w:rsidR="00271681" w:rsidRDefault="009274FD" w:rsidP="00086E63">
      <w:pPr>
        <w:autoSpaceDE w:val="0"/>
        <w:autoSpaceDN w:val="0"/>
        <w:adjustRightInd w:val="0"/>
        <w:ind w:firstLine="708"/>
        <w:jc w:val="both"/>
      </w:pPr>
      <w:r w:rsidRPr="00AA2007">
        <w:t xml:space="preserve">Belediye Meclisi </w:t>
      </w:r>
      <w:r w:rsidR="00F4381B" w:rsidRPr="00AA2007">
        <w:t>02</w:t>
      </w:r>
      <w:r w:rsidR="00646E33" w:rsidRPr="00AA2007">
        <w:t>.0</w:t>
      </w:r>
      <w:r w:rsidR="00F4381B" w:rsidRPr="00AA2007">
        <w:t>5</w:t>
      </w:r>
      <w:r w:rsidRPr="00AA2007">
        <w:t xml:space="preserve">.2018 </w:t>
      </w:r>
      <w:r w:rsidR="00F4381B" w:rsidRPr="00AA2007">
        <w:t>Çarşamba</w:t>
      </w:r>
      <w:r w:rsidRPr="00AA2007">
        <w:t xml:space="preserve"> günü saat 14:00’da yapılan olağan toplantısının birinci birleşimine ait karar.</w:t>
      </w:r>
    </w:p>
    <w:p w:rsidR="00AA2007" w:rsidRPr="00AA2007" w:rsidRDefault="00AA2007" w:rsidP="00086E63">
      <w:pPr>
        <w:autoSpaceDE w:val="0"/>
        <w:autoSpaceDN w:val="0"/>
        <w:adjustRightInd w:val="0"/>
        <w:ind w:firstLine="708"/>
        <w:jc w:val="both"/>
      </w:pPr>
    </w:p>
    <w:p w:rsidR="00CF2C28" w:rsidRPr="00AA2007" w:rsidRDefault="00CF2C28" w:rsidP="00CF2C28">
      <w:pPr>
        <w:autoSpaceDE w:val="0"/>
        <w:autoSpaceDN w:val="0"/>
        <w:adjustRightInd w:val="0"/>
        <w:ind w:firstLine="708"/>
        <w:jc w:val="both"/>
        <w:rPr>
          <w:lang w:val="en-US"/>
        </w:rPr>
      </w:pPr>
      <w:r w:rsidRPr="00AA2007">
        <w:rPr>
          <w:b/>
          <w:bCs/>
          <w:lang w:val="en-US"/>
        </w:rPr>
        <w:t xml:space="preserve">Başkan </w:t>
      </w:r>
      <w:r w:rsidRPr="00AA2007">
        <w:rPr>
          <w:bCs/>
          <w:lang w:val="en-US"/>
        </w:rPr>
        <w:t xml:space="preserve">  : </w:t>
      </w:r>
      <w:r w:rsidRPr="00AA2007">
        <w:rPr>
          <w:lang w:val="en-US"/>
        </w:rPr>
        <w:t>Resul YILMAZ.</w:t>
      </w:r>
      <w:r w:rsidRPr="00AA2007">
        <w:rPr>
          <w:lang w:val="en-US"/>
        </w:rPr>
        <w:tab/>
      </w:r>
    </w:p>
    <w:p w:rsidR="00CF2C28" w:rsidRPr="00AA2007" w:rsidRDefault="00CF2C28" w:rsidP="00CF2C28">
      <w:pPr>
        <w:keepNext/>
        <w:autoSpaceDE w:val="0"/>
        <w:autoSpaceDN w:val="0"/>
        <w:adjustRightInd w:val="0"/>
        <w:ind w:firstLine="708"/>
        <w:jc w:val="both"/>
        <w:rPr>
          <w:lang w:val="en-US"/>
        </w:rPr>
      </w:pPr>
      <w:r w:rsidRPr="00AA2007">
        <w:rPr>
          <w:b/>
          <w:bCs/>
          <w:lang w:val="en-US"/>
        </w:rPr>
        <w:t>Katipler</w:t>
      </w:r>
      <w:r w:rsidRPr="00AA2007">
        <w:rPr>
          <w:bCs/>
          <w:lang w:val="en-US"/>
        </w:rPr>
        <w:t xml:space="preserve"> :  </w:t>
      </w:r>
      <w:r w:rsidRPr="00AA2007">
        <w:rPr>
          <w:lang w:val="en-US"/>
        </w:rPr>
        <w:t>İbrahim Halil NASANLI.</w:t>
      </w:r>
    </w:p>
    <w:p w:rsidR="00CF2C28" w:rsidRPr="00AA2007" w:rsidRDefault="00CF2C28" w:rsidP="00CF2C28">
      <w:pPr>
        <w:keepNext/>
        <w:autoSpaceDE w:val="0"/>
        <w:autoSpaceDN w:val="0"/>
        <w:adjustRightInd w:val="0"/>
        <w:ind w:left="1416"/>
        <w:jc w:val="both"/>
        <w:rPr>
          <w:bCs/>
          <w:lang w:val="en-US"/>
        </w:rPr>
      </w:pPr>
      <w:r w:rsidRPr="00AA2007">
        <w:rPr>
          <w:lang w:val="en-US"/>
        </w:rPr>
        <w:t xml:space="preserve">    : Aysel URTEKİN.</w:t>
      </w:r>
      <w:r w:rsidRPr="00AA2007">
        <w:rPr>
          <w:bCs/>
          <w:lang w:val="en-US"/>
        </w:rPr>
        <w:tab/>
      </w:r>
    </w:p>
    <w:p w:rsidR="00CF2C28" w:rsidRPr="00AA2007" w:rsidRDefault="00CF2C28" w:rsidP="00CF2C28">
      <w:pPr>
        <w:autoSpaceDE w:val="0"/>
        <w:autoSpaceDN w:val="0"/>
        <w:adjustRightInd w:val="0"/>
        <w:ind w:firstLine="708"/>
        <w:jc w:val="both"/>
      </w:pPr>
      <w:r w:rsidRPr="00AA2007">
        <w:rPr>
          <w:b/>
          <w:bCs/>
          <w:lang w:val="en-US"/>
        </w:rPr>
        <w:t>Üyeler</w:t>
      </w:r>
      <w:r w:rsidRPr="00AA2007">
        <w:rPr>
          <w:bCs/>
          <w:lang w:val="en-US"/>
        </w:rPr>
        <w:t xml:space="preserve">  : </w:t>
      </w:r>
      <w:r w:rsidRPr="00AA2007">
        <w:t>Resul YILMAZ, Hamdi HATİPOĞLU, İ. Halil NASANLI, Ramazan BAYLAN, Nusret TÜYSÜZ, Ali Zülfikar İZOL, Celal AKIL,  Nezahat YEYİN, Hasan BAYDİLLİ, Aysel URTEKİN, Hacı Ahmet ÖNCÜL, Murat ADKOŞU, Mehmet Hanifi GÜNEŞ, Rüstem KARALI,  Eyyüp ÇINAR, Mehmet DURDURGA, Selahattin İLHAN, Hikmet KARAKEÇİLİ,  Cumali BAYRAM, Murat TAMSES, Bekir GÜMÜŞTAŞ, Hüseyin AKER, Ahmet YAVUZER, Akıl GÜLBEDEN ve Ali SOLAK’ın  İştirak</w:t>
      </w:r>
      <w:r w:rsidRPr="00AA2007">
        <w:rPr>
          <w:bCs/>
        </w:rPr>
        <w:t xml:space="preserve"> </w:t>
      </w:r>
      <w:r w:rsidRPr="00AA2007">
        <w:t xml:space="preserve">ettikleri görülmekte gündem Meclis  Başkanı Resul YILMAZ tarafından açılarak yapılan yoklamada toplantı ve karar için yeterli çoğunluğun bulunduğu anlaşıldığından gündemdeki maddelerin görüşülmesine başlamadan önce bundan önceki meclis toplantısında alınan karar ve zabıtlar okunarak tasvip edildi. </w:t>
      </w:r>
    </w:p>
    <w:p w:rsidR="00F4381B" w:rsidRDefault="00F4381B" w:rsidP="00F4381B">
      <w:pPr>
        <w:autoSpaceDE w:val="0"/>
        <w:autoSpaceDN w:val="0"/>
        <w:adjustRightInd w:val="0"/>
        <w:ind w:firstLine="708"/>
        <w:jc w:val="both"/>
        <w:rPr>
          <w:sz w:val="22"/>
          <w:szCs w:val="22"/>
        </w:rPr>
      </w:pPr>
    </w:p>
    <w:p w:rsidR="00AA2007" w:rsidRPr="00575B01" w:rsidRDefault="00AA2007" w:rsidP="00F4381B">
      <w:pPr>
        <w:autoSpaceDE w:val="0"/>
        <w:autoSpaceDN w:val="0"/>
        <w:adjustRightInd w:val="0"/>
        <w:ind w:firstLine="708"/>
        <w:jc w:val="both"/>
        <w:rPr>
          <w:sz w:val="22"/>
          <w:szCs w:val="22"/>
        </w:rPr>
      </w:pPr>
    </w:p>
    <w:p w:rsidR="00AA2007" w:rsidRPr="00F0072E" w:rsidRDefault="00AA2007" w:rsidP="00AA2007">
      <w:pPr>
        <w:ind w:firstLine="708"/>
        <w:contextualSpacing/>
        <w:jc w:val="both"/>
        <w:rPr>
          <w:rFonts w:eastAsia="Times New Roman"/>
          <w:lang w:eastAsia="tr-TR"/>
        </w:rPr>
      </w:pPr>
      <w:r w:rsidRPr="00BA241F">
        <w:rPr>
          <w:b/>
        </w:rPr>
        <w:t>GÜNDEMİN DÖRDÜNCÜ MADDESİ</w:t>
      </w:r>
      <w:r w:rsidRPr="00F0072E">
        <w:rPr>
          <w:b/>
        </w:rPr>
        <w:t xml:space="preserve">: </w:t>
      </w:r>
      <w:r w:rsidRPr="00F0072E">
        <w:rPr>
          <w:rFonts w:eastAsia="Times New Roman"/>
          <w:lang w:eastAsia="tr-TR"/>
        </w:rPr>
        <w:t>Mali Hizmetler Müdürlüğünden Gelen 2017 Yılı Bütçe Kesin Hesabının Görüşülmesi Hakkında İdi.</w:t>
      </w:r>
    </w:p>
    <w:p w:rsidR="00AA2007" w:rsidRPr="001B7280" w:rsidRDefault="00AA2007" w:rsidP="00AA2007">
      <w:pPr>
        <w:ind w:firstLine="708"/>
        <w:contextualSpacing/>
        <w:jc w:val="both"/>
        <w:rPr>
          <w:rFonts w:eastAsia="Times New Roman"/>
          <w:lang w:eastAsia="tr-TR"/>
        </w:rPr>
      </w:pPr>
    </w:p>
    <w:p w:rsidR="00AA2007" w:rsidRDefault="00AA2007" w:rsidP="00AA2007">
      <w:pPr>
        <w:ind w:firstLine="708"/>
        <w:rPr>
          <w:rFonts w:eastAsia="Times New Roman"/>
          <w:lang w:eastAsia="tr-TR"/>
        </w:rPr>
      </w:pPr>
      <w:r>
        <w:rPr>
          <w:rFonts w:eastAsia="Times New Roman"/>
          <w:bCs/>
          <w:lang w:eastAsia="tr-TR"/>
        </w:rPr>
        <w:t xml:space="preserve">Mali Hizmetler Müdürlüğünden gelen </w:t>
      </w:r>
      <w:r w:rsidRPr="00B23FA3">
        <w:rPr>
          <w:rFonts w:eastAsia="Times New Roman"/>
          <w:lang w:eastAsia="tr-TR"/>
        </w:rPr>
        <w:t>2</w:t>
      </w:r>
      <w:r>
        <w:rPr>
          <w:rFonts w:eastAsia="Times New Roman"/>
          <w:lang w:eastAsia="tr-TR"/>
        </w:rPr>
        <w:t>6</w:t>
      </w:r>
      <w:r>
        <w:rPr>
          <w:rFonts w:eastAsia="Times New Roman"/>
          <w:sz w:val="22"/>
          <w:lang w:eastAsia="tr-TR"/>
        </w:rPr>
        <w:t>/04</w:t>
      </w:r>
      <w:r w:rsidRPr="00B23FA3">
        <w:rPr>
          <w:rFonts w:eastAsia="Times New Roman"/>
          <w:sz w:val="22"/>
          <w:lang w:eastAsia="tr-TR"/>
        </w:rPr>
        <w:t>/</w:t>
      </w:r>
      <w:r>
        <w:rPr>
          <w:rFonts w:eastAsia="Times New Roman"/>
          <w:lang w:eastAsia="tr-TR"/>
        </w:rPr>
        <w:t>2018 tarih ve 28580723-843.01/174</w:t>
      </w:r>
      <w:r w:rsidRPr="00B23FA3">
        <w:rPr>
          <w:rFonts w:eastAsia="Times New Roman"/>
          <w:lang w:eastAsia="tr-TR"/>
        </w:rPr>
        <w:t xml:space="preserve"> sayılı yazı okundu.</w:t>
      </w:r>
    </w:p>
    <w:p w:rsidR="00AA2007" w:rsidRPr="00A64E7A" w:rsidRDefault="00AA2007" w:rsidP="00AA2007">
      <w:pPr>
        <w:ind w:firstLine="708"/>
        <w:rPr>
          <w:rFonts w:eastAsia="Times New Roman"/>
          <w:lang w:eastAsia="tr-TR"/>
        </w:rPr>
      </w:pPr>
    </w:p>
    <w:p w:rsidR="00AA2007" w:rsidRDefault="00AA2007" w:rsidP="00AA2007">
      <w:pPr>
        <w:ind w:firstLine="708"/>
        <w:jc w:val="both"/>
        <w:rPr>
          <w:rFonts w:eastAsiaTheme="minorHAnsi"/>
          <w:bCs/>
          <w:lang w:eastAsia="en-US"/>
        </w:rPr>
      </w:pPr>
      <w:r>
        <w:rPr>
          <w:rFonts w:eastAsia="Times New Roman"/>
          <w:lang w:eastAsia="tr-TR"/>
        </w:rPr>
        <w:t>2017 Yılı Bütçe Kesin Hesabı 25.04.2017 tarih ve 179 sayılı encümen kararı ile üst yöneticiye sunulmuş olup, 5393 sayılı Belediye Kanununun 64. Maddesi Mahalli İdareler Bütçe ve Muhasebe Yönetmeliğinin 40. Ve 41. Maddelerine istinaden Belediyemizin 2017 Mali yılı Bütçe Hesabını oluşturan cetveller ekte sunulmuştur. Mayıs Ayı meclis toplantısında görüşülerek kabule sunulması</w:t>
      </w:r>
      <w:r w:rsidRPr="008D28B0">
        <w:rPr>
          <w:rFonts w:eastAsia="Times New Roman"/>
          <w:lang w:eastAsia="tr-TR"/>
        </w:rPr>
        <w:t xml:space="preserve"> hususu</w:t>
      </w:r>
      <w:r>
        <w:rPr>
          <w:rFonts w:eastAsiaTheme="minorHAnsi"/>
          <w:bCs/>
          <w:lang w:eastAsia="en-US"/>
        </w:rPr>
        <w:t xml:space="preserve"> meclis üyelerinin bilgisine sunuldu.</w:t>
      </w:r>
    </w:p>
    <w:p w:rsidR="00AA2007" w:rsidRDefault="00AA2007" w:rsidP="00AA2007">
      <w:pPr>
        <w:ind w:firstLine="708"/>
        <w:jc w:val="both"/>
        <w:rPr>
          <w:rFonts w:eastAsiaTheme="minorHAnsi"/>
          <w:bCs/>
          <w:lang w:eastAsia="en-US"/>
        </w:rPr>
      </w:pPr>
    </w:p>
    <w:p w:rsidR="00AA2007" w:rsidRDefault="00AA2007" w:rsidP="00AA2007">
      <w:pPr>
        <w:ind w:firstLine="708"/>
        <w:jc w:val="both"/>
        <w:rPr>
          <w:rFonts w:eastAsiaTheme="minorHAnsi"/>
          <w:bCs/>
          <w:lang w:eastAsia="en-US"/>
        </w:rPr>
      </w:pPr>
      <w:r>
        <w:rPr>
          <w:rFonts w:eastAsiaTheme="minorHAnsi"/>
          <w:bCs/>
          <w:lang w:eastAsia="en-US"/>
        </w:rPr>
        <w:t>25.04.2018 tarih ve 179 sayılı Encümen Kararı okundu.</w:t>
      </w:r>
    </w:p>
    <w:p w:rsidR="00AA2007" w:rsidRDefault="00AA2007" w:rsidP="00AA2007">
      <w:pPr>
        <w:ind w:firstLine="708"/>
        <w:jc w:val="both"/>
        <w:rPr>
          <w:rFonts w:eastAsiaTheme="minorHAnsi"/>
          <w:bCs/>
          <w:lang w:eastAsia="en-US"/>
        </w:rPr>
      </w:pPr>
    </w:p>
    <w:p w:rsidR="00AA2007" w:rsidRDefault="00AA2007" w:rsidP="00AA2007">
      <w:pPr>
        <w:ind w:firstLine="708"/>
        <w:jc w:val="both"/>
        <w:rPr>
          <w:rFonts w:eastAsiaTheme="minorHAnsi"/>
          <w:bCs/>
          <w:lang w:eastAsia="en-US"/>
        </w:rPr>
      </w:pPr>
    </w:p>
    <w:p w:rsidR="00AA2007" w:rsidRDefault="00AA2007" w:rsidP="00AA2007">
      <w:pPr>
        <w:ind w:firstLine="708"/>
        <w:jc w:val="both"/>
        <w:rPr>
          <w:rFonts w:eastAsiaTheme="minorHAnsi"/>
          <w:bCs/>
          <w:lang w:eastAsia="en-US"/>
        </w:rPr>
      </w:pPr>
    </w:p>
    <w:p w:rsidR="00AA2007" w:rsidRDefault="00AA2007" w:rsidP="00AA2007">
      <w:pPr>
        <w:ind w:firstLine="708"/>
        <w:jc w:val="both"/>
        <w:rPr>
          <w:rFonts w:eastAsiaTheme="minorHAnsi"/>
          <w:bCs/>
          <w:lang w:eastAsia="en-US"/>
        </w:rPr>
      </w:pPr>
    </w:p>
    <w:p w:rsidR="00AA2007" w:rsidRDefault="00AA2007" w:rsidP="00AA2007">
      <w:pPr>
        <w:ind w:firstLine="708"/>
        <w:jc w:val="both"/>
        <w:rPr>
          <w:rFonts w:eastAsiaTheme="minorHAnsi"/>
          <w:bCs/>
          <w:lang w:eastAsia="en-US"/>
        </w:rPr>
      </w:pPr>
    </w:p>
    <w:p w:rsidR="00AA2007" w:rsidRDefault="00AA2007" w:rsidP="00AA2007">
      <w:pPr>
        <w:ind w:firstLine="708"/>
        <w:jc w:val="both"/>
        <w:rPr>
          <w:rFonts w:eastAsiaTheme="minorHAnsi"/>
          <w:bCs/>
          <w:lang w:eastAsia="en-US"/>
        </w:rPr>
      </w:pPr>
    </w:p>
    <w:p w:rsidR="00AA2007" w:rsidRDefault="00AA2007" w:rsidP="00AA2007">
      <w:pPr>
        <w:ind w:firstLine="708"/>
        <w:jc w:val="both"/>
        <w:rPr>
          <w:rFonts w:eastAsiaTheme="minorHAnsi"/>
          <w:bCs/>
          <w:lang w:eastAsia="en-US"/>
        </w:rPr>
      </w:pPr>
      <w:bookmarkStart w:id="0" w:name="_GoBack"/>
      <w:bookmarkEnd w:id="0"/>
    </w:p>
    <w:p w:rsidR="00AA2007" w:rsidRDefault="00AA2007" w:rsidP="00AA2007">
      <w:pPr>
        <w:ind w:firstLine="708"/>
        <w:jc w:val="both"/>
        <w:rPr>
          <w:rFonts w:eastAsiaTheme="minorHAnsi"/>
          <w:bCs/>
          <w:lang w:eastAsia="en-US"/>
        </w:rPr>
      </w:pPr>
    </w:p>
    <w:p w:rsidR="00AA2007" w:rsidRPr="00C83F0C" w:rsidRDefault="00AA2007" w:rsidP="00AA2007">
      <w:pPr>
        <w:spacing w:line="259" w:lineRule="auto"/>
        <w:jc w:val="center"/>
        <w:rPr>
          <w:rFonts w:eastAsiaTheme="minorHAnsi"/>
          <w:bCs/>
          <w:sz w:val="28"/>
          <w:szCs w:val="28"/>
          <w:lang w:eastAsia="en-US"/>
        </w:rPr>
      </w:pPr>
      <w:r w:rsidRPr="00C83F0C">
        <w:rPr>
          <w:rFonts w:eastAsiaTheme="minorHAnsi"/>
          <w:bCs/>
          <w:sz w:val="28"/>
          <w:szCs w:val="28"/>
          <w:lang w:eastAsia="en-US"/>
        </w:rPr>
        <w:lastRenderedPageBreak/>
        <w:t>T.C.</w:t>
      </w:r>
    </w:p>
    <w:p w:rsidR="00AA2007" w:rsidRPr="00C83F0C" w:rsidRDefault="00AA2007" w:rsidP="00AA2007">
      <w:pPr>
        <w:spacing w:line="259" w:lineRule="auto"/>
        <w:jc w:val="center"/>
        <w:rPr>
          <w:rFonts w:eastAsiaTheme="minorHAnsi"/>
          <w:bCs/>
          <w:sz w:val="28"/>
          <w:szCs w:val="28"/>
          <w:lang w:eastAsia="en-US"/>
        </w:rPr>
      </w:pPr>
      <w:r w:rsidRPr="00C83F0C">
        <w:rPr>
          <w:rFonts w:eastAsiaTheme="minorHAnsi"/>
          <w:bCs/>
          <w:sz w:val="28"/>
          <w:szCs w:val="28"/>
          <w:lang w:eastAsia="en-US"/>
        </w:rPr>
        <w:t>SİVEREK BELEDİYESİ</w:t>
      </w:r>
    </w:p>
    <w:p w:rsidR="00AA2007" w:rsidRPr="00C83F0C" w:rsidRDefault="00AA2007" w:rsidP="00AA2007">
      <w:pPr>
        <w:spacing w:after="160" w:line="259" w:lineRule="auto"/>
        <w:jc w:val="center"/>
        <w:rPr>
          <w:rFonts w:eastAsiaTheme="minorHAnsi"/>
          <w:b/>
          <w:bCs/>
          <w:sz w:val="22"/>
          <w:szCs w:val="22"/>
          <w:lang w:eastAsia="en-US"/>
        </w:rPr>
      </w:pPr>
      <w:r w:rsidRPr="00C83F0C">
        <w:rPr>
          <w:rFonts w:eastAsiaTheme="minorHAnsi"/>
          <w:bCs/>
          <w:sz w:val="28"/>
          <w:szCs w:val="28"/>
          <w:lang w:eastAsia="en-US"/>
        </w:rPr>
        <w:t>ENCÜMEN KARARI</w:t>
      </w:r>
    </w:p>
    <w:p w:rsidR="00AA2007" w:rsidRPr="00C83F0C" w:rsidRDefault="00AA2007" w:rsidP="00AA2007">
      <w:pPr>
        <w:jc w:val="both"/>
        <w:rPr>
          <w:rFonts w:eastAsia="Times New Roman"/>
          <w:b/>
          <w:bCs/>
          <w:sz w:val="22"/>
          <w:szCs w:val="22"/>
          <w:lang w:eastAsia="tr-TR"/>
        </w:rPr>
      </w:pPr>
      <w:r w:rsidRPr="00C83F0C">
        <w:rPr>
          <w:rFonts w:eastAsia="Times New Roman"/>
          <w:sz w:val="22"/>
          <w:szCs w:val="22"/>
          <w:lang w:eastAsia="tr-TR"/>
        </w:rPr>
        <w:t xml:space="preserve">Karar No        </w:t>
      </w:r>
      <w:r w:rsidRPr="00C83F0C">
        <w:rPr>
          <w:rFonts w:eastAsia="Times New Roman"/>
          <w:bCs/>
          <w:sz w:val="22"/>
          <w:szCs w:val="22"/>
          <w:lang w:eastAsia="tr-TR"/>
        </w:rPr>
        <w:t xml:space="preserve">: </w:t>
      </w:r>
      <w:r w:rsidRPr="00C83F0C">
        <w:rPr>
          <w:rFonts w:eastAsia="Times New Roman"/>
          <w:b/>
          <w:bCs/>
          <w:sz w:val="40"/>
          <w:szCs w:val="40"/>
          <w:lang w:eastAsia="tr-TR"/>
        </w:rPr>
        <w:t>179</w:t>
      </w:r>
    </w:p>
    <w:p w:rsidR="00AA2007" w:rsidRPr="00C83F0C" w:rsidRDefault="00AA2007" w:rsidP="00AA2007">
      <w:pPr>
        <w:jc w:val="both"/>
        <w:rPr>
          <w:rFonts w:eastAsia="Times New Roman"/>
          <w:sz w:val="22"/>
          <w:szCs w:val="22"/>
          <w:lang w:eastAsia="tr-TR"/>
        </w:rPr>
      </w:pPr>
      <w:r w:rsidRPr="00C83F0C">
        <w:rPr>
          <w:rFonts w:eastAsia="Times New Roman"/>
          <w:sz w:val="22"/>
          <w:szCs w:val="22"/>
          <w:lang w:eastAsia="tr-TR"/>
        </w:rPr>
        <w:t>Karar Tarihi   : 25.04.2018</w:t>
      </w:r>
    </w:p>
    <w:p w:rsidR="00AA2007" w:rsidRPr="00C83F0C" w:rsidRDefault="00AA2007" w:rsidP="00AA2007">
      <w:pPr>
        <w:spacing w:after="160" w:line="259" w:lineRule="auto"/>
        <w:rPr>
          <w:rFonts w:eastAsiaTheme="minorHAnsi"/>
          <w:sz w:val="22"/>
          <w:szCs w:val="22"/>
          <w:lang w:eastAsia="en-US"/>
        </w:rPr>
      </w:pPr>
      <w:r w:rsidRPr="00C83F0C">
        <w:rPr>
          <w:rFonts w:eastAsiaTheme="minorHAnsi"/>
          <w:sz w:val="22"/>
          <w:szCs w:val="22"/>
          <w:lang w:eastAsia="en-US"/>
        </w:rPr>
        <w:t>Konusu           :2017 Yılı Kesin Hesap Çetvelleri</w:t>
      </w:r>
    </w:p>
    <w:p w:rsidR="00AA2007" w:rsidRPr="00C83F0C" w:rsidRDefault="00AA2007" w:rsidP="00AA2007">
      <w:pPr>
        <w:ind w:firstLine="708"/>
        <w:jc w:val="both"/>
        <w:rPr>
          <w:rFonts w:eastAsia="Times New Roman"/>
          <w:szCs w:val="20"/>
          <w:lang w:eastAsia="tr-TR"/>
        </w:rPr>
      </w:pPr>
      <w:r w:rsidRPr="00C83F0C">
        <w:rPr>
          <w:rFonts w:eastAsia="Times New Roman"/>
          <w:szCs w:val="20"/>
          <w:lang w:eastAsia="tr-TR"/>
        </w:rPr>
        <w:t>Siverek Belediye Encümeni 25.04.2018 Çarşamba günü saat 16:00’da Belediye Başkan V. Hasan BAYDİLLİ Başkanlığında encümen üyeleri İmar ve Şehircilik Müdür V. Doğan GÜLEL, Mali Hizmetler Müdür V. Erman KARAHAN, Yazı İşleri Müdür V. Ayşegül KEKLİK, Ramazan BAYLAN, Cumali KARAVAR ve İ. Halil NASANLI</w:t>
      </w:r>
      <w:r w:rsidRPr="00C83F0C">
        <w:rPr>
          <w:rFonts w:eastAsia="Times New Roman"/>
          <w:bCs/>
          <w:szCs w:val="20"/>
          <w:lang w:eastAsia="tr-TR"/>
        </w:rPr>
        <w:t>’ nın</w:t>
      </w:r>
      <w:r w:rsidRPr="00C83F0C">
        <w:rPr>
          <w:rFonts w:eastAsia="Times New Roman"/>
          <w:szCs w:val="20"/>
          <w:lang w:eastAsia="tr-TR"/>
        </w:rPr>
        <w:t xml:space="preserve"> iştiraki ile toplandı.</w:t>
      </w:r>
    </w:p>
    <w:p w:rsidR="00AA2007" w:rsidRPr="00C83F0C" w:rsidRDefault="00AA2007" w:rsidP="00AA2007">
      <w:pPr>
        <w:jc w:val="both"/>
        <w:rPr>
          <w:rFonts w:eastAsia="Times New Roman"/>
          <w:lang w:eastAsia="tr-TR"/>
        </w:rPr>
      </w:pPr>
      <w:r w:rsidRPr="00C83F0C">
        <w:rPr>
          <w:rFonts w:eastAsia="Times New Roman"/>
          <w:lang w:eastAsia="tr-TR"/>
        </w:rPr>
        <w:t xml:space="preserve">            Mali Hizmetler Müdürlüğünden 19/04/2018 tarih ve 28580723-843.01-169 sayılı yazı ile ekleri encümende görüşüldü.</w:t>
      </w:r>
    </w:p>
    <w:p w:rsidR="00AA2007" w:rsidRPr="00C83F0C" w:rsidRDefault="00AA2007" w:rsidP="00AA2007">
      <w:pPr>
        <w:jc w:val="both"/>
        <w:rPr>
          <w:rFonts w:eastAsia="Times New Roman"/>
          <w:lang w:eastAsia="tr-TR"/>
        </w:rPr>
      </w:pPr>
      <w:r w:rsidRPr="00C83F0C">
        <w:rPr>
          <w:rFonts w:eastAsia="Times New Roman"/>
          <w:lang w:eastAsia="tr-TR"/>
        </w:rPr>
        <w:t xml:space="preserve">            Mali Hizmetler Müdürlüğünce Başkanlığa sunulmuş olan 2017 yılı kesin hesap cetvelleri Belediyemiz Encümenince yapılan tetkik neticesinde Gelir ve Giderleri yerinde ve uygun olduğu tespit edilmiş olup kesin hesap ve bağlı cetvellerinin Mayıs 2018</w:t>
      </w:r>
      <w:r w:rsidRPr="00C83F0C">
        <w:rPr>
          <w:rFonts w:eastAsia="Times New Roman"/>
          <w:b/>
          <w:lang w:eastAsia="tr-TR"/>
        </w:rPr>
        <w:t xml:space="preserve"> </w:t>
      </w:r>
      <w:r w:rsidRPr="00C83F0C">
        <w:rPr>
          <w:rFonts w:eastAsia="Times New Roman"/>
          <w:lang w:eastAsia="tr-TR"/>
        </w:rPr>
        <w:t xml:space="preserve">Meclis toplantısında görüşülmesi hususu encümence de uygun görüldüğünden; </w:t>
      </w:r>
      <w:r w:rsidRPr="00C83F0C">
        <w:rPr>
          <w:rFonts w:eastAsia="Times New Roman"/>
          <w:lang w:eastAsia="tr-TR"/>
        </w:rPr>
        <w:tab/>
      </w:r>
      <w:r w:rsidRPr="00C83F0C">
        <w:rPr>
          <w:rFonts w:eastAsia="Times New Roman"/>
          <w:lang w:eastAsia="tr-TR"/>
        </w:rPr>
        <w:tab/>
      </w:r>
      <w:r w:rsidRPr="00C83F0C">
        <w:rPr>
          <w:rFonts w:eastAsia="Times New Roman"/>
          <w:lang w:eastAsia="tr-TR"/>
        </w:rPr>
        <w:tab/>
      </w:r>
    </w:p>
    <w:p w:rsidR="00AA2007" w:rsidRPr="00C83F0C" w:rsidRDefault="00AA2007" w:rsidP="00AA2007">
      <w:pPr>
        <w:jc w:val="both"/>
        <w:rPr>
          <w:rFonts w:eastAsia="Times New Roman"/>
          <w:lang w:eastAsia="tr-TR"/>
        </w:rPr>
      </w:pPr>
      <w:r w:rsidRPr="00C83F0C">
        <w:rPr>
          <w:rFonts w:eastAsia="Times New Roman"/>
          <w:lang w:eastAsia="tr-TR"/>
        </w:rPr>
        <w:t xml:space="preserve">          Belediyemizin 2017 yılı kesin hesap cetvellerinin yapılan incelemeler sonunda mali yıl gelir ve giderlerini uygun kalemlerde harcandığı ve gelirlerin mevzuata uygun şekilde alındığı anlaşılmış olup, 2017 yılı gelir ve giderleri ile finansmana ilişkin açıklamalar aşağıda belirtilmiştir.</w:t>
      </w:r>
    </w:p>
    <w:p w:rsidR="00AA2007" w:rsidRPr="00C83F0C" w:rsidRDefault="00AA2007" w:rsidP="00AA2007">
      <w:pPr>
        <w:spacing w:line="259" w:lineRule="auto"/>
        <w:jc w:val="center"/>
        <w:rPr>
          <w:rFonts w:eastAsiaTheme="minorHAnsi"/>
          <w:b/>
          <w:bCs/>
          <w:lang w:eastAsia="en-US"/>
        </w:rPr>
      </w:pPr>
      <w:r w:rsidRPr="00C83F0C">
        <w:rPr>
          <w:rFonts w:eastAsiaTheme="minorHAnsi"/>
          <w:b/>
          <w:bCs/>
          <w:lang w:eastAsia="en-US"/>
        </w:rPr>
        <w:t>SİVEREK BELEDİYESİ</w:t>
      </w:r>
    </w:p>
    <w:p w:rsidR="00AA2007" w:rsidRPr="00C83F0C" w:rsidRDefault="00AA2007" w:rsidP="00AA2007">
      <w:pPr>
        <w:spacing w:line="259" w:lineRule="auto"/>
        <w:jc w:val="center"/>
        <w:rPr>
          <w:rFonts w:eastAsiaTheme="minorHAnsi"/>
          <w:b/>
          <w:bCs/>
          <w:lang w:eastAsia="en-US"/>
        </w:rPr>
      </w:pPr>
      <w:r w:rsidRPr="00C83F0C">
        <w:rPr>
          <w:rFonts w:eastAsiaTheme="minorHAnsi"/>
          <w:b/>
          <w:bCs/>
          <w:lang w:eastAsia="en-US"/>
        </w:rPr>
        <w:t>2017 MALİ YILI</w:t>
      </w:r>
    </w:p>
    <w:p w:rsidR="00AA2007" w:rsidRPr="00C83F0C" w:rsidRDefault="00AA2007" w:rsidP="00AA2007">
      <w:pPr>
        <w:spacing w:line="259" w:lineRule="auto"/>
        <w:jc w:val="center"/>
        <w:rPr>
          <w:rFonts w:eastAsiaTheme="minorHAnsi"/>
          <w:b/>
          <w:bCs/>
          <w:lang w:eastAsia="en-US"/>
        </w:rPr>
      </w:pPr>
      <w:r w:rsidRPr="00C83F0C">
        <w:rPr>
          <w:rFonts w:eastAsiaTheme="minorHAnsi"/>
          <w:b/>
          <w:bCs/>
          <w:lang w:eastAsia="en-US"/>
        </w:rPr>
        <w:t>BÜTÇE KESİN HESAP KARARI</w:t>
      </w:r>
    </w:p>
    <w:p w:rsidR="00AA2007" w:rsidRPr="00C83F0C" w:rsidRDefault="00AA2007" w:rsidP="00AA2007">
      <w:pPr>
        <w:spacing w:line="259" w:lineRule="auto"/>
        <w:jc w:val="center"/>
        <w:rPr>
          <w:rFonts w:eastAsiaTheme="minorHAnsi"/>
          <w:b/>
          <w:bCs/>
          <w:lang w:eastAsia="en-US"/>
        </w:rPr>
      </w:pPr>
    </w:p>
    <w:p w:rsidR="00AA2007" w:rsidRPr="00C83F0C" w:rsidRDefault="00AA2007" w:rsidP="00AA2007">
      <w:pPr>
        <w:spacing w:line="259" w:lineRule="auto"/>
        <w:ind w:firstLine="708"/>
        <w:jc w:val="both"/>
        <w:rPr>
          <w:rFonts w:eastAsiaTheme="minorHAnsi"/>
          <w:bCs/>
          <w:lang w:eastAsia="en-US"/>
        </w:rPr>
      </w:pPr>
      <w:r w:rsidRPr="00C83F0C">
        <w:rPr>
          <w:rFonts w:eastAsiaTheme="minorHAnsi"/>
          <w:bCs/>
          <w:lang w:eastAsia="en-US"/>
        </w:rPr>
        <w:t>Siverek Belediyesi 2017 Mali Yılı Kesin Hesabı Encümenin 25/04/2018 Tarihli toplantısında görüşüldü.</w:t>
      </w:r>
    </w:p>
    <w:p w:rsidR="00AA2007" w:rsidRPr="00C83F0C" w:rsidRDefault="00AA2007" w:rsidP="00AA2007">
      <w:pPr>
        <w:spacing w:line="259" w:lineRule="auto"/>
        <w:ind w:firstLine="708"/>
        <w:jc w:val="both"/>
        <w:rPr>
          <w:rFonts w:eastAsiaTheme="minorHAnsi"/>
          <w:bCs/>
          <w:lang w:eastAsia="en-US"/>
        </w:rPr>
      </w:pPr>
      <w:r w:rsidRPr="00C83F0C">
        <w:rPr>
          <w:rFonts w:eastAsiaTheme="minorHAnsi"/>
          <w:b/>
          <w:bCs/>
          <w:lang w:eastAsia="en-US"/>
        </w:rPr>
        <w:t xml:space="preserve">Madde 1 </w:t>
      </w:r>
      <w:r w:rsidRPr="00C83F0C">
        <w:rPr>
          <w:rFonts w:eastAsiaTheme="minorHAnsi"/>
          <w:bCs/>
          <w:lang w:eastAsia="en-US"/>
        </w:rPr>
        <w:t>- 2017  yılı tahmini bütçe giderleri, bağlı Gider Kesin Hesap Cetvelinde  gösterildiği üzere toplam 144.681.000,00 TL’dir. Kanunların verdiği yetkiye dayanılarak yılı içerisinde 105.955.514,42 TL bütçe gideri gerçekleşmiştir.</w:t>
      </w:r>
    </w:p>
    <w:p w:rsidR="00AA2007" w:rsidRPr="00C83F0C" w:rsidRDefault="00AA2007" w:rsidP="00AA2007">
      <w:pPr>
        <w:spacing w:line="259" w:lineRule="auto"/>
        <w:rPr>
          <w:rFonts w:eastAsiaTheme="minorHAnsi"/>
          <w:lang w:eastAsia="tr-TR"/>
        </w:rPr>
      </w:pPr>
      <w:r w:rsidRPr="00C83F0C">
        <w:rPr>
          <w:rFonts w:eastAsiaTheme="minorHAnsi"/>
          <w:lang w:eastAsia="tr-TR"/>
        </w:rPr>
        <w:t xml:space="preserve">Personel Giderleri </w:t>
      </w:r>
      <w:r w:rsidRPr="00C83F0C">
        <w:rPr>
          <w:rFonts w:eastAsiaTheme="minorHAnsi"/>
          <w:lang w:eastAsia="tr-TR"/>
        </w:rPr>
        <w:tab/>
      </w:r>
      <w:r w:rsidRPr="00C83F0C">
        <w:rPr>
          <w:rFonts w:eastAsiaTheme="minorHAnsi"/>
          <w:lang w:eastAsia="tr-TR"/>
        </w:rPr>
        <w:tab/>
      </w:r>
      <w:r w:rsidRPr="00C83F0C">
        <w:rPr>
          <w:rFonts w:eastAsiaTheme="minorHAnsi"/>
          <w:lang w:eastAsia="tr-TR"/>
        </w:rPr>
        <w:tab/>
      </w:r>
      <w:r w:rsidRPr="00C83F0C">
        <w:rPr>
          <w:rFonts w:eastAsiaTheme="minorHAnsi"/>
          <w:lang w:eastAsia="tr-TR"/>
        </w:rPr>
        <w:tab/>
      </w:r>
      <w:r w:rsidRPr="00C83F0C">
        <w:rPr>
          <w:rFonts w:eastAsiaTheme="minorHAnsi"/>
          <w:lang w:eastAsia="tr-TR"/>
        </w:rPr>
        <w:tab/>
      </w:r>
      <w:r w:rsidRPr="00C83F0C">
        <w:rPr>
          <w:rFonts w:eastAsiaTheme="minorHAnsi"/>
          <w:lang w:eastAsia="tr-TR"/>
        </w:rPr>
        <w:tab/>
        <w:t>:   17.228.540,05 TL</w:t>
      </w:r>
    </w:p>
    <w:p w:rsidR="00AA2007" w:rsidRPr="00C83F0C" w:rsidRDefault="00AA2007" w:rsidP="00AA2007">
      <w:pPr>
        <w:spacing w:line="259" w:lineRule="auto"/>
        <w:rPr>
          <w:rFonts w:eastAsiaTheme="minorHAnsi"/>
          <w:lang w:eastAsia="tr-TR"/>
        </w:rPr>
      </w:pPr>
      <w:r w:rsidRPr="00C83F0C">
        <w:rPr>
          <w:rFonts w:eastAsiaTheme="minorHAnsi"/>
          <w:lang w:eastAsia="tr-TR"/>
        </w:rPr>
        <w:t>Sosyal Güvenlik Kurumlarına Devlet Primi Giderleri</w:t>
      </w:r>
      <w:r w:rsidRPr="00C83F0C">
        <w:rPr>
          <w:rFonts w:eastAsiaTheme="minorHAnsi"/>
          <w:lang w:eastAsia="tr-TR"/>
        </w:rPr>
        <w:tab/>
        <w:t>:     2.971.160,89 TL</w:t>
      </w:r>
    </w:p>
    <w:p w:rsidR="00AA2007" w:rsidRPr="00C83F0C" w:rsidRDefault="00AA2007" w:rsidP="00AA2007">
      <w:pPr>
        <w:spacing w:line="259" w:lineRule="auto"/>
        <w:rPr>
          <w:rFonts w:eastAsiaTheme="minorHAnsi"/>
          <w:lang w:eastAsia="tr-TR"/>
        </w:rPr>
      </w:pPr>
      <w:r w:rsidRPr="00C83F0C">
        <w:rPr>
          <w:rFonts w:eastAsiaTheme="minorHAnsi"/>
          <w:lang w:eastAsia="tr-TR"/>
        </w:rPr>
        <w:t>Mal ve Hizmet Alım Giderleri</w:t>
      </w:r>
      <w:r w:rsidRPr="00C83F0C">
        <w:rPr>
          <w:rFonts w:eastAsiaTheme="minorHAnsi"/>
          <w:lang w:eastAsia="tr-TR"/>
        </w:rPr>
        <w:tab/>
      </w:r>
      <w:r w:rsidRPr="00C83F0C">
        <w:rPr>
          <w:rFonts w:eastAsiaTheme="minorHAnsi"/>
          <w:lang w:eastAsia="tr-TR"/>
        </w:rPr>
        <w:tab/>
      </w:r>
      <w:r w:rsidRPr="00C83F0C">
        <w:rPr>
          <w:rFonts w:eastAsiaTheme="minorHAnsi"/>
          <w:lang w:eastAsia="tr-TR"/>
        </w:rPr>
        <w:tab/>
      </w:r>
      <w:r w:rsidRPr="00C83F0C">
        <w:rPr>
          <w:rFonts w:eastAsiaTheme="minorHAnsi"/>
          <w:lang w:eastAsia="tr-TR"/>
        </w:rPr>
        <w:tab/>
        <w:t>:    54.625.161,99 TL</w:t>
      </w:r>
    </w:p>
    <w:p w:rsidR="00AA2007" w:rsidRPr="00C83F0C" w:rsidRDefault="00AA2007" w:rsidP="00AA2007">
      <w:pPr>
        <w:spacing w:line="259" w:lineRule="auto"/>
        <w:rPr>
          <w:rFonts w:eastAsiaTheme="minorHAnsi"/>
          <w:lang w:eastAsia="tr-TR"/>
        </w:rPr>
      </w:pPr>
      <w:r w:rsidRPr="00C83F0C">
        <w:rPr>
          <w:rFonts w:eastAsiaTheme="minorHAnsi"/>
          <w:lang w:eastAsia="tr-TR"/>
        </w:rPr>
        <w:t>Faiz Giderleri</w:t>
      </w:r>
      <w:r w:rsidRPr="00C83F0C">
        <w:rPr>
          <w:rFonts w:eastAsiaTheme="minorHAnsi"/>
          <w:lang w:eastAsia="tr-TR"/>
        </w:rPr>
        <w:tab/>
      </w:r>
      <w:r w:rsidRPr="00C83F0C">
        <w:rPr>
          <w:rFonts w:eastAsiaTheme="minorHAnsi"/>
          <w:lang w:eastAsia="tr-TR"/>
        </w:rPr>
        <w:tab/>
      </w:r>
      <w:r w:rsidRPr="00C83F0C">
        <w:rPr>
          <w:rFonts w:eastAsiaTheme="minorHAnsi"/>
          <w:lang w:eastAsia="tr-TR"/>
        </w:rPr>
        <w:tab/>
      </w:r>
      <w:r w:rsidRPr="00C83F0C">
        <w:rPr>
          <w:rFonts w:eastAsiaTheme="minorHAnsi"/>
          <w:lang w:eastAsia="tr-TR"/>
        </w:rPr>
        <w:tab/>
      </w:r>
      <w:r w:rsidRPr="00C83F0C">
        <w:rPr>
          <w:rFonts w:eastAsiaTheme="minorHAnsi"/>
          <w:lang w:eastAsia="tr-TR"/>
        </w:rPr>
        <w:tab/>
      </w:r>
      <w:r w:rsidRPr="00C83F0C">
        <w:rPr>
          <w:rFonts w:eastAsiaTheme="minorHAnsi"/>
          <w:lang w:eastAsia="tr-TR"/>
        </w:rPr>
        <w:tab/>
      </w:r>
      <w:r w:rsidRPr="00C83F0C">
        <w:rPr>
          <w:rFonts w:eastAsiaTheme="minorHAnsi"/>
          <w:lang w:eastAsia="tr-TR"/>
        </w:rPr>
        <w:tab/>
        <w:t>:      2.173.303,12 TL</w:t>
      </w:r>
    </w:p>
    <w:p w:rsidR="00AA2007" w:rsidRPr="00C83F0C" w:rsidRDefault="00AA2007" w:rsidP="00AA2007">
      <w:pPr>
        <w:spacing w:line="259" w:lineRule="auto"/>
        <w:rPr>
          <w:rFonts w:eastAsiaTheme="minorHAnsi"/>
          <w:lang w:eastAsia="tr-TR"/>
        </w:rPr>
      </w:pPr>
      <w:r w:rsidRPr="00C83F0C">
        <w:rPr>
          <w:rFonts w:eastAsiaTheme="minorHAnsi"/>
          <w:lang w:eastAsia="tr-TR"/>
        </w:rPr>
        <w:t>Cari Transferler</w:t>
      </w:r>
      <w:r w:rsidRPr="00C83F0C">
        <w:rPr>
          <w:rFonts w:eastAsiaTheme="minorHAnsi"/>
          <w:lang w:eastAsia="tr-TR"/>
        </w:rPr>
        <w:tab/>
      </w:r>
      <w:r w:rsidRPr="00C83F0C">
        <w:rPr>
          <w:rFonts w:eastAsiaTheme="minorHAnsi"/>
          <w:lang w:eastAsia="tr-TR"/>
        </w:rPr>
        <w:tab/>
      </w:r>
      <w:r w:rsidRPr="00C83F0C">
        <w:rPr>
          <w:rFonts w:eastAsiaTheme="minorHAnsi"/>
          <w:lang w:eastAsia="tr-TR"/>
        </w:rPr>
        <w:tab/>
      </w:r>
      <w:r w:rsidRPr="00C83F0C">
        <w:rPr>
          <w:rFonts w:eastAsiaTheme="minorHAnsi"/>
          <w:lang w:eastAsia="tr-TR"/>
        </w:rPr>
        <w:tab/>
      </w:r>
      <w:r w:rsidRPr="00C83F0C">
        <w:rPr>
          <w:rFonts w:eastAsiaTheme="minorHAnsi"/>
          <w:lang w:eastAsia="tr-TR"/>
        </w:rPr>
        <w:tab/>
      </w:r>
      <w:r w:rsidRPr="00C83F0C">
        <w:rPr>
          <w:rFonts w:eastAsiaTheme="minorHAnsi"/>
          <w:lang w:eastAsia="tr-TR"/>
        </w:rPr>
        <w:tab/>
        <w:t>:      2.207.843,87 TL</w:t>
      </w:r>
      <w:r w:rsidRPr="00C83F0C">
        <w:rPr>
          <w:rFonts w:eastAsiaTheme="minorHAnsi"/>
          <w:lang w:eastAsia="tr-TR"/>
        </w:rPr>
        <w:tab/>
      </w:r>
    </w:p>
    <w:p w:rsidR="00AA2007" w:rsidRPr="00C83F0C" w:rsidRDefault="00AA2007" w:rsidP="00AA2007">
      <w:pPr>
        <w:spacing w:line="259" w:lineRule="auto"/>
        <w:rPr>
          <w:rFonts w:eastAsiaTheme="minorHAnsi"/>
          <w:lang w:eastAsia="tr-TR"/>
        </w:rPr>
      </w:pPr>
      <w:r w:rsidRPr="00C83F0C">
        <w:rPr>
          <w:rFonts w:eastAsiaTheme="minorHAnsi"/>
          <w:lang w:eastAsia="tr-TR"/>
        </w:rPr>
        <w:t xml:space="preserve">Sermaye Giderleri </w:t>
      </w:r>
      <w:r w:rsidRPr="00C83F0C">
        <w:rPr>
          <w:rFonts w:eastAsiaTheme="minorHAnsi"/>
          <w:lang w:eastAsia="tr-TR"/>
        </w:rPr>
        <w:tab/>
      </w:r>
      <w:r w:rsidRPr="00C83F0C">
        <w:rPr>
          <w:rFonts w:eastAsiaTheme="minorHAnsi"/>
          <w:lang w:eastAsia="tr-TR"/>
        </w:rPr>
        <w:tab/>
      </w:r>
      <w:r w:rsidRPr="00C83F0C">
        <w:rPr>
          <w:rFonts w:eastAsiaTheme="minorHAnsi"/>
          <w:lang w:eastAsia="tr-TR"/>
        </w:rPr>
        <w:tab/>
      </w:r>
      <w:r w:rsidRPr="00C83F0C">
        <w:rPr>
          <w:rFonts w:eastAsiaTheme="minorHAnsi"/>
          <w:lang w:eastAsia="tr-TR"/>
        </w:rPr>
        <w:tab/>
      </w:r>
      <w:r w:rsidRPr="00C83F0C">
        <w:rPr>
          <w:rFonts w:eastAsiaTheme="minorHAnsi"/>
          <w:lang w:eastAsia="tr-TR"/>
        </w:rPr>
        <w:tab/>
      </w:r>
      <w:r w:rsidRPr="00C83F0C">
        <w:rPr>
          <w:rFonts w:eastAsiaTheme="minorHAnsi"/>
          <w:lang w:eastAsia="tr-TR"/>
        </w:rPr>
        <w:tab/>
        <w:t>:     26.244.705,08 TL</w:t>
      </w:r>
    </w:p>
    <w:p w:rsidR="00AA2007" w:rsidRPr="00C83F0C" w:rsidRDefault="00AA2007" w:rsidP="00AA2007">
      <w:pPr>
        <w:spacing w:line="259" w:lineRule="auto"/>
        <w:rPr>
          <w:rFonts w:eastAsiaTheme="minorHAnsi"/>
          <w:lang w:eastAsia="tr-TR"/>
        </w:rPr>
      </w:pPr>
      <w:r w:rsidRPr="00C83F0C">
        <w:rPr>
          <w:rFonts w:eastAsiaTheme="minorHAnsi"/>
          <w:lang w:eastAsia="tr-TR"/>
        </w:rPr>
        <w:t>Sermaye Transferleri</w:t>
      </w:r>
      <w:r w:rsidRPr="00C83F0C">
        <w:rPr>
          <w:rFonts w:eastAsiaTheme="minorHAnsi"/>
          <w:lang w:eastAsia="tr-TR"/>
        </w:rPr>
        <w:tab/>
      </w:r>
      <w:r w:rsidRPr="00C83F0C">
        <w:rPr>
          <w:rFonts w:eastAsiaTheme="minorHAnsi"/>
          <w:lang w:eastAsia="tr-TR"/>
        </w:rPr>
        <w:tab/>
      </w:r>
      <w:r w:rsidRPr="00C83F0C">
        <w:rPr>
          <w:rFonts w:eastAsiaTheme="minorHAnsi"/>
          <w:lang w:eastAsia="tr-TR"/>
        </w:rPr>
        <w:tab/>
      </w:r>
      <w:r w:rsidRPr="00C83F0C">
        <w:rPr>
          <w:rFonts w:eastAsiaTheme="minorHAnsi"/>
          <w:lang w:eastAsia="tr-TR"/>
        </w:rPr>
        <w:tab/>
      </w:r>
      <w:r w:rsidRPr="00C83F0C">
        <w:rPr>
          <w:rFonts w:eastAsiaTheme="minorHAnsi"/>
          <w:lang w:eastAsia="tr-TR"/>
        </w:rPr>
        <w:tab/>
      </w:r>
      <w:r w:rsidRPr="00C83F0C">
        <w:rPr>
          <w:rFonts w:eastAsiaTheme="minorHAnsi"/>
          <w:lang w:eastAsia="tr-TR"/>
        </w:rPr>
        <w:tab/>
        <w:t>:          504.799,42 TL</w:t>
      </w:r>
    </w:p>
    <w:p w:rsidR="00AA2007" w:rsidRPr="00C83F0C" w:rsidRDefault="00AA2007" w:rsidP="00AA2007">
      <w:pPr>
        <w:spacing w:line="259" w:lineRule="auto"/>
        <w:rPr>
          <w:rFonts w:eastAsiaTheme="minorHAnsi"/>
          <w:lang w:eastAsia="tr-TR"/>
        </w:rPr>
      </w:pPr>
      <w:r w:rsidRPr="00C83F0C">
        <w:rPr>
          <w:rFonts w:eastAsiaTheme="minorHAnsi"/>
          <w:noProof/>
          <w:lang w:eastAsia="tr-TR"/>
        </w:rPr>
        <mc:AlternateContent>
          <mc:Choice Requires="wps">
            <w:drawing>
              <wp:anchor distT="0" distB="0" distL="114300" distR="114300" simplePos="0" relativeHeight="251662336" behindDoc="0" locked="0" layoutInCell="1" allowOverlap="1" wp14:anchorId="69D83A2C" wp14:editId="273C92BD">
                <wp:simplePos x="0" y="0"/>
                <wp:positionH relativeFrom="column">
                  <wp:posOffset>7289</wp:posOffset>
                </wp:positionH>
                <wp:positionV relativeFrom="paragraph">
                  <wp:posOffset>77850</wp:posOffset>
                </wp:positionV>
                <wp:extent cx="5164531" cy="10211"/>
                <wp:effectExtent l="0" t="0" r="36195" b="27940"/>
                <wp:wrapNone/>
                <wp:docPr id="4" name="Düz Bağlayıcı 4"/>
                <wp:cNvGraphicFramePr/>
                <a:graphic xmlns:a="http://schemas.openxmlformats.org/drawingml/2006/main">
                  <a:graphicData uri="http://schemas.microsoft.com/office/word/2010/wordprocessingShape">
                    <wps:wsp>
                      <wps:cNvCnPr/>
                      <wps:spPr>
                        <a:xfrm>
                          <a:off x="0" y="0"/>
                          <a:ext cx="5164531" cy="10211"/>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65F0F1C6" id="Düz Bağlayıcı 4"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5pt,6.15pt" to="407.2pt,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" strokecolor="windowText" strokeweight=".5pt">
                <v:stroke joinstyle="miter"/>
              </v:line>
            </w:pict>
          </mc:Fallback>
        </mc:AlternateContent>
      </w:r>
    </w:p>
    <w:p w:rsidR="00AA2007" w:rsidRPr="00C83F0C" w:rsidRDefault="00AA2007" w:rsidP="00AA2007">
      <w:pPr>
        <w:spacing w:line="259" w:lineRule="auto"/>
        <w:rPr>
          <w:rFonts w:eastAsiaTheme="minorHAnsi"/>
          <w:lang w:eastAsia="tr-TR"/>
        </w:rPr>
      </w:pPr>
      <w:r w:rsidRPr="00C83F0C">
        <w:rPr>
          <w:rFonts w:eastAsiaTheme="minorHAnsi"/>
          <w:b/>
          <w:lang w:eastAsia="tr-TR"/>
        </w:rPr>
        <w:t>TOPLAM BÜTÇE GİDERİ                                              :   105.955.514,42 TL’dir</w:t>
      </w:r>
      <w:r w:rsidRPr="00C83F0C">
        <w:rPr>
          <w:rFonts w:eastAsiaTheme="minorHAnsi"/>
          <w:lang w:eastAsia="tr-TR"/>
        </w:rPr>
        <w:t>.</w:t>
      </w:r>
    </w:p>
    <w:p w:rsidR="00AA2007" w:rsidRPr="00C83F0C" w:rsidRDefault="00AA2007" w:rsidP="00AA2007">
      <w:pPr>
        <w:spacing w:line="259" w:lineRule="auto"/>
        <w:rPr>
          <w:rFonts w:eastAsiaTheme="minorHAnsi"/>
          <w:lang w:eastAsia="tr-TR"/>
        </w:rPr>
      </w:pPr>
    </w:p>
    <w:p w:rsidR="00AA2007" w:rsidRPr="00C83F0C" w:rsidRDefault="00AA2007" w:rsidP="00AA2007">
      <w:pPr>
        <w:spacing w:line="259" w:lineRule="auto"/>
        <w:ind w:firstLine="708"/>
        <w:jc w:val="both"/>
        <w:rPr>
          <w:rFonts w:eastAsiaTheme="minorHAnsi"/>
          <w:bCs/>
          <w:lang w:eastAsia="en-US"/>
        </w:rPr>
      </w:pPr>
      <w:r w:rsidRPr="00C83F0C">
        <w:rPr>
          <w:rFonts w:eastAsiaTheme="minorHAnsi"/>
          <w:lang w:eastAsia="tr-TR"/>
        </w:rPr>
        <w:tab/>
      </w:r>
      <w:r w:rsidRPr="00C83F0C">
        <w:rPr>
          <w:rFonts w:eastAsiaTheme="minorHAnsi"/>
          <w:b/>
          <w:lang w:eastAsia="tr-TR"/>
        </w:rPr>
        <w:t>Madde 2-</w:t>
      </w:r>
      <w:r w:rsidRPr="00C83F0C">
        <w:rPr>
          <w:rFonts w:eastAsiaTheme="minorHAnsi"/>
          <w:lang w:eastAsia="tr-TR"/>
        </w:rPr>
        <w:t xml:space="preserve"> </w:t>
      </w:r>
      <w:r w:rsidRPr="00C83F0C">
        <w:rPr>
          <w:rFonts w:eastAsiaTheme="minorHAnsi"/>
          <w:bCs/>
          <w:lang w:eastAsia="en-US"/>
        </w:rPr>
        <w:t>2017  yılı tahmini bütçe gelirleri, bağlı Gelir Kesin Hesap Cetvelinde  gösterildiği üzere toplam 119.681.000,00 TL’dir. Yılı içerisinde 82.219.513,03 TL bütçe geliri gerçekleşmiştir.</w:t>
      </w:r>
    </w:p>
    <w:p w:rsidR="00AA2007" w:rsidRPr="00C83F0C" w:rsidRDefault="00AA2007" w:rsidP="00AA2007">
      <w:pPr>
        <w:spacing w:line="259" w:lineRule="auto"/>
        <w:rPr>
          <w:rFonts w:eastAsiaTheme="minorHAnsi"/>
          <w:lang w:eastAsia="tr-TR"/>
        </w:rPr>
      </w:pPr>
      <w:r w:rsidRPr="00C83F0C">
        <w:rPr>
          <w:rFonts w:eastAsiaTheme="minorHAnsi"/>
          <w:lang w:eastAsia="tr-TR"/>
        </w:rPr>
        <w:t>Vergi Gelirleri</w:t>
      </w:r>
      <w:r w:rsidRPr="00C83F0C">
        <w:rPr>
          <w:rFonts w:eastAsiaTheme="minorHAnsi"/>
          <w:lang w:eastAsia="tr-TR"/>
        </w:rPr>
        <w:tab/>
      </w:r>
      <w:r w:rsidRPr="00C83F0C">
        <w:rPr>
          <w:rFonts w:eastAsiaTheme="minorHAnsi"/>
          <w:lang w:eastAsia="tr-TR"/>
        </w:rPr>
        <w:tab/>
      </w:r>
      <w:r w:rsidRPr="00C83F0C">
        <w:rPr>
          <w:rFonts w:eastAsiaTheme="minorHAnsi"/>
          <w:lang w:eastAsia="tr-TR"/>
        </w:rPr>
        <w:tab/>
      </w:r>
      <w:r w:rsidRPr="00C83F0C">
        <w:rPr>
          <w:rFonts w:eastAsiaTheme="minorHAnsi"/>
          <w:lang w:eastAsia="tr-TR"/>
        </w:rPr>
        <w:tab/>
      </w:r>
      <w:r w:rsidRPr="00C83F0C">
        <w:rPr>
          <w:rFonts w:eastAsiaTheme="minorHAnsi"/>
          <w:lang w:eastAsia="tr-TR"/>
        </w:rPr>
        <w:tab/>
      </w:r>
      <w:r w:rsidRPr="00C83F0C">
        <w:rPr>
          <w:rFonts w:eastAsiaTheme="minorHAnsi"/>
          <w:lang w:eastAsia="tr-TR"/>
        </w:rPr>
        <w:tab/>
        <w:t>:       6.701.693,99 TL</w:t>
      </w:r>
    </w:p>
    <w:p w:rsidR="00AA2007" w:rsidRPr="00C83F0C" w:rsidRDefault="00AA2007" w:rsidP="00AA2007">
      <w:pPr>
        <w:spacing w:line="259" w:lineRule="auto"/>
        <w:rPr>
          <w:rFonts w:eastAsiaTheme="minorHAnsi"/>
          <w:lang w:eastAsia="tr-TR"/>
        </w:rPr>
      </w:pPr>
      <w:r w:rsidRPr="00C83F0C">
        <w:rPr>
          <w:rFonts w:eastAsiaTheme="minorHAnsi"/>
          <w:lang w:eastAsia="tr-TR"/>
        </w:rPr>
        <w:t>Teşebbüs ve Mülkiyet Gelirleri</w:t>
      </w:r>
      <w:r w:rsidRPr="00C83F0C">
        <w:rPr>
          <w:rFonts w:eastAsiaTheme="minorHAnsi"/>
          <w:lang w:eastAsia="tr-TR"/>
        </w:rPr>
        <w:tab/>
      </w:r>
      <w:r w:rsidRPr="00C83F0C">
        <w:rPr>
          <w:rFonts w:eastAsiaTheme="minorHAnsi"/>
          <w:lang w:eastAsia="tr-TR"/>
        </w:rPr>
        <w:tab/>
      </w:r>
      <w:r w:rsidRPr="00C83F0C">
        <w:rPr>
          <w:rFonts w:eastAsiaTheme="minorHAnsi"/>
          <w:lang w:eastAsia="tr-TR"/>
        </w:rPr>
        <w:tab/>
      </w:r>
      <w:r w:rsidRPr="00C83F0C">
        <w:rPr>
          <w:rFonts w:eastAsiaTheme="minorHAnsi"/>
          <w:lang w:eastAsia="tr-TR"/>
        </w:rPr>
        <w:tab/>
        <w:t>:       1.019.239,42 TL</w:t>
      </w:r>
    </w:p>
    <w:p w:rsidR="00AA2007" w:rsidRPr="00C83F0C" w:rsidRDefault="00AA2007" w:rsidP="00AA2007">
      <w:pPr>
        <w:spacing w:line="259" w:lineRule="auto"/>
        <w:rPr>
          <w:rFonts w:eastAsiaTheme="minorHAnsi"/>
          <w:lang w:eastAsia="tr-TR"/>
        </w:rPr>
      </w:pPr>
      <w:r w:rsidRPr="00C83F0C">
        <w:rPr>
          <w:rFonts w:eastAsiaTheme="minorHAnsi"/>
          <w:lang w:eastAsia="tr-TR"/>
        </w:rPr>
        <w:t>Alınan Bağış ve Yardımlar ile Özel Gelirler</w:t>
      </w:r>
      <w:r w:rsidRPr="00C83F0C">
        <w:rPr>
          <w:rFonts w:eastAsiaTheme="minorHAnsi"/>
          <w:lang w:eastAsia="tr-TR"/>
        </w:rPr>
        <w:tab/>
      </w:r>
      <w:r w:rsidRPr="00C83F0C">
        <w:rPr>
          <w:rFonts w:eastAsiaTheme="minorHAnsi"/>
          <w:lang w:eastAsia="tr-TR"/>
        </w:rPr>
        <w:tab/>
      </w:r>
      <w:r w:rsidRPr="00C83F0C">
        <w:rPr>
          <w:rFonts w:eastAsiaTheme="minorHAnsi"/>
          <w:lang w:eastAsia="tr-TR"/>
        </w:rPr>
        <w:tab/>
        <w:t>:       3.885.436,80 TL</w:t>
      </w:r>
    </w:p>
    <w:p w:rsidR="00AA2007" w:rsidRPr="00C83F0C" w:rsidRDefault="00AA2007" w:rsidP="00AA2007">
      <w:pPr>
        <w:spacing w:line="259" w:lineRule="auto"/>
        <w:rPr>
          <w:rFonts w:eastAsiaTheme="minorHAnsi"/>
          <w:lang w:eastAsia="tr-TR"/>
        </w:rPr>
      </w:pPr>
      <w:r w:rsidRPr="00C83F0C">
        <w:rPr>
          <w:rFonts w:eastAsiaTheme="minorHAnsi"/>
          <w:lang w:eastAsia="tr-TR"/>
        </w:rPr>
        <w:lastRenderedPageBreak/>
        <w:t>Diğer Gelirler</w:t>
      </w:r>
      <w:r w:rsidRPr="00C83F0C">
        <w:rPr>
          <w:rFonts w:eastAsiaTheme="minorHAnsi"/>
          <w:lang w:eastAsia="tr-TR"/>
        </w:rPr>
        <w:tab/>
      </w:r>
      <w:r w:rsidRPr="00C83F0C">
        <w:rPr>
          <w:rFonts w:eastAsiaTheme="minorHAnsi"/>
          <w:lang w:eastAsia="tr-TR"/>
        </w:rPr>
        <w:tab/>
      </w:r>
      <w:r w:rsidRPr="00C83F0C">
        <w:rPr>
          <w:rFonts w:eastAsiaTheme="minorHAnsi"/>
          <w:lang w:eastAsia="tr-TR"/>
        </w:rPr>
        <w:tab/>
      </w:r>
      <w:r w:rsidRPr="00C83F0C">
        <w:rPr>
          <w:rFonts w:eastAsiaTheme="minorHAnsi"/>
          <w:lang w:eastAsia="tr-TR"/>
        </w:rPr>
        <w:tab/>
      </w:r>
      <w:r w:rsidRPr="00C83F0C">
        <w:rPr>
          <w:rFonts w:eastAsiaTheme="minorHAnsi"/>
          <w:lang w:eastAsia="tr-TR"/>
        </w:rPr>
        <w:tab/>
      </w:r>
      <w:r w:rsidRPr="00C83F0C">
        <w:rPr>
          <w:rFonts w:eastAsiaTheme="minorHAnsi"/>
          <w:lang w:eastAsia="tr-TR"/>
        </w:rPr>
        <w:tab/>
      </w:r>
      <w:r w:rsidRPr="00C83F0C">
        <w:rPr>
          <w:rFonts w:eastAsiaTheme="minorHAnsi"/>
          <w:lang w:eastAsia="tr-TR"/>
        </w:rPr>
        <w:tab/>
        <w:t>:      68.443.293,40 TL</w:t>
      </w:r>
    </w:p>
    <w:p w:rsidR="00AA2007" w:rsidRPr="00C83F0C" w:rsidRDefault="00AA2007" w:rsidP="00AA2007">
      <w:pPr>
        <w:spacing w:line="259" w:lineRule="auto"/>
        <w:rPr>
          <w:rFonts w:eastAsiaTheme="minorHAnsi"/>
          <w:lang w:eastAsia="tr-TR"/>
        </w:rPr>
      </w:pPr>
      <w:r w:rsidRPr="00C83F0C">
        <w:rPr>
          <w:rFonts w:eastAsiaTheme="minorHAnsi"/>
          <w:lang w:eastAsia="tr-TR"/>
        </w:rPr>
        <w:t>Sermaye Gelirleri</w:t>
      </w:r>
      <w:r w:rsidRPr="00C83F0C">
        <w:rPr>
          <w:rFonts w:eastAsiaTheme="minorHAnsi"/>
          <w:lang w:eastAsia="tr-TR"/>
        </w:rPr>
        <w:tab/>
      </w:r>
      <w:r w:rsidRPr="00C83F0C">
        <w:rPr>
          <w:rFonts w:eastAsiaTheme="minorHAnsi"/>
          <w:lang w:eastAsia="tr-TR"/>
        </w:rPr>
        <w:tab/>
      </w:r>
      <w:r w:rsidRPr="00C83F0C">
        <w:rPr>
          <w:rFonts w:eastAsiaTheme="minorHAnsi"/>
          <w:lang w:eastAsia="tr-TR"/>
        </w:rPr>
        <w:tab/>
      </w:r>
      <w:r w:rsidRPr="00C83F0C">
        <w:rPr>
          <w:rFonts w:eastAsiaTheme="minorHAnsi"/>
          <w:lang w:eastAsia="tr-TR"/>
        </w:rPr>
        <w:tab/>
      </w:r>
      <w:r w:rsidRPr="00C83F0C">
        <w:rPr>
          <w:rFonts w:eastAsiaTheme="minorHAnsi"/>
          <w:lang w:eastAsia="tr-TR"/>
        </w:rPr>
        <w:tab/>
      </w:r>
      <w:r w:rsidRPr="00C83F0C">
        <w:rPr>
          <w:rFonts w:eastAsiaTheme="minorHAnsi"/>
          <w:lang w:eastAsia="tr-TR"/>
        </w:rPr>
        <w:tab/>
        <w:t>:       2.169.849,42 TL</w:t>
      </w:r>
    </w:p>
    <w:p w:rsidR="00AA2007" w:rsidRPr="00C83F0C" w:rsidRDefault="00AA2007" w:rsidP="00AA2007">
      <w:pPr>
        <w:spacing w:line="259" w:lineRule="auto"/>
        <w:rPr>
          <w:rFonts w:eastAsiaTheme="minorHAnsi"/>
          <w:lang w:eastAsia="tr-TR"/>
        </w:rPr>
      </w:pPr>
      <w:r w:rsidRPr="00C83F0C">
        <w:rPr>
          <w:rFonts w:eastAsiaTheme="minorHAnsi"/>
          <w:noProof/>
          <w:lang w:eastAsia="tr-TR"/>
        </w:rPr>
        <mc:AlternateContent>
          <mc:Choice Requires="wps">
            <w:drawing>
              <wp:anchor distT="0" distB="0" distL="114300" distR="114300" simplePos="0" relativeHeight="251663360" behindDoc="0" locked="0" layoutInCell="1" allowOverlap="1" wp14:anchorId="59D62497" wp14:editId="07469D16">
                <wp:simplePos x="0" y="0"/>
                <wp:positionH relativeFrom="column">
                  <wp:posOffset>0</wp:posOffset>
                </wp:positionH>
                <wp:positionV relativeFrom="paragraph">
                  <wp:posOffset>0</wp:posOffset>
                </wp:positionV>
                <wp:extent cx="5164531" cy="10211"/>
                <wp:effectExtent l="0" t="0" r="36195" b="27940"/>
                <wp:wrapNone/>
                <wp:docPr id="6" name="Düz Bağlayıcı 6"/>
                <wp:cNvGraphicFramePr/>
                <a:graphic xmlns:a="http://schemas.openxmlformats.org/drawingml/2006/main">
                  <a:graphicData uri="http://schemas.microsoft.com/office/word/2010/wordprocessingShape">
                    <wps:wsp>
                      <wps:cNvCnPr/>
                      <wps:spPr>
                        <a:xfrm>
                          <a:off x="0" y="0"/>
                          <a:ext cx="5164531" cy="10211"/>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39607FA5" id="Düz Bağlayıcı 6"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0" to="406.6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" strokecolor="windowText" strokeweight=".5pt">
                <v:stroke joinstyle="miter"/>
              </v:line>
            </w:pict>
          </mc:Fallback>
        </mc:AlternateContent>
      </w:r>
    </w:p>
    <w:p w:rsidR="00AA2007" w:rsidRPr="00C83F0C" w:rsidRDefault="00AA2007" w:rsidP="00AA2007">
      <w:pPr>
        <w:spacing w:line="259" w:lineRule="auto"/>
        <w:rPr>
          <w:rFonts w:eastAsiaTheme="minorHAnsi"/>
          <w:lang w:eastAsia="tr-TR"/>
        </w:rPr>
      </w:pPr>
      <w:r w:rsidRPr="00C83F0C">
        <w:rPr>
          <w:rFonts w:eastAsiaTheme="minorHAnsi"/>
          <w:b/>
          <w:lang w:eastAsia="tr-TR"/>
        </w:rPr>
        <w:t>TOPLAM BÜTÇE GELİRİ                                              :     82.219.513,03 TL’dir</w:t>
      </w:r>
      <w:r w:rsidRPr="00C83F0C">
        <w:rPr>
          <w:rFonts w:eastAsiaTheme="minorHAnsi"/>
          <w:lang w:eastAsia="tr-TR"/>
        </w:rPr>
        <w:t>.</w:t>
      </w:r>
    </w:p>
    <w:p w:rsidR="00AA2007" w:rsidRPr="00C83F0C" w:rsidRDefault="00AA2007" w:rsidP="00AA2007">
      <w:pPr>
        <w:spacing w:line="259" w:lineRule="auto"/>
        <w:ind w:firstLine="708"/>
        <w:rPr>
          <w:rFonts w:eastAsiaTheme="minorHAnsi"/>
          <w:lang w:eastAsia="tr-TR"/>
        </w:rPr>
      </w:pPr>
      <w:r w:rsidRPr="00C83F0C">
        <w:rPr>
          <w:rFonts w:eastAsiaTheme="minorHAnsi"/>
          <w:b/>
          <w:bCs/>
          <w:lang w:eastAsia="en-US"/>
        </w:rPr>
        <w:t xml:space="preserve">Madde 3- </w:t>
      </w:r>
      <w:r w:rsidRPr="00C83F0C">
        <w:rPr>
          <w:rFonts w:eastAsiaTheme="minorHAnsi"/>
          <w:bCs/>
          <w:lang w:eastAsia="en-US"/>
        </w:rPr>
        <w:t>Gerçekleşen</w:t>
      </w:r>
      <w:r w:rsidRPr="00C83F0C">
        <w:rPr>
          <w:rFonts w:eastAsiaTheme="minorHAnsi"/>
          <w:b/>
          <w:bCs/>
          <w:lang w:eastAsia="en-US"/>
        </w:rPr>
        <w:t xml:space="preserve"> </w:t>
      </w:r>
      <w:r w:rsidRPr="00C83F0C">
        <w:rPr>
          <w:rFonts w:eastAsiaTheme="minorHAnsi"/>
          <w:lang w:eastAsia="tr-TR"/>
        </w:rPr>
        <w:t>gelir ve gider arasında 23.736.001,39 TL bütçe gider fazlası meydana gelmiştir.</w:t>
      </w:r>
    </w:p>
    <w:p w:rsidR="00AA2007" w:rsidRPr="00C83F0C" w:rsidRDefault="00AA2007" w:rsidP="00AA2007">
      <w:pPr>
        <w:spacing w:line="259" w:lineRule="auto"/>
        <w:ind w:firstLine="708"/>
        <w:jc w:val="both"/>
        <w:rPr>
          <w:rFonts w:eastAsiaTheme="minorHAnsi"/>
          <w:lang w:eastAsia="en-US"/>
        </w:rPr>
      </w:pPr>
      <w:r w:rsidRPr="00C83F0C">
        <w:rPr>
          <w:rFonts w:eastAsiaTheme="minorHAnsi"/>
          <w:b/>
          <w:lang w:eastAsia="en-US"/>
        </w:rPr>
        <w:t>Madde 4-</w:t>
      </w:r>
      <w:r w:rsidRPr="00C83F0C">
        <w:rPr>
          <w:rFonts w:eastAsiaTheme="minorHAnsi"/>
          <w:lang w:eastAsia="en-US"/>
        </w:rPr>
        <w:t xml:space="preserve"> 2017 mali yılı bütçesinde tahmin edilen bütçe gelir gider dengesinin eşit olması için 25.000.000,00 TL Finansman öngörülmüş 20.439.255,02 TL olarak gerçekleşmiştir.</w:t>
      </w:r>
    </w:p>
    <w:p w:rsidR="00AA2007" w:rsidRPr="00C83F0C" w:rsidRDefault="00AA2007" w:rsidP="00AA2007">
      <w:pPr>
        <w:spacing w:line="259" w:lineRule="auto"/>
        <w:ind w:firstLine="708"/>
        <w:jc w:val="both"/>
        <w:rPr>
          <w:rFonts w:eastAsiaTheme="minorHAnsi"/>
          <w:lang w:eastAsia="en-US"/>
        </w:rPr>
      </w:pPr>
      <w:r w:rsidRPr="00C83F0C">
        <w:rPr>
          <w:rFonts w:eastAsiaTheme="minorHAnsi"/>
          <w:b/>
          <w:bCs/>
          <w:lang w:eastAsia="en-US"/>
        </w:rPr>
        <w:t>Madde 5-</w:t>
      </w:r>
      <w:r w:rsidRPr="00C83F0C">
        <w:rPr>
          <w:rFonts w:eastAsiaTheme="minorHAnsi"/>
          <w:bCs/>
          <w:lang w:eastAsia="en-US"/>
        </w:rPr>
        <w:t xml:space="preserve"> </w:t>
      </w:r>
      <w:r w:rsidRPr="00C83F0C">
        <w:rPr>
          <w:rFonts w:eastAsiaTheme="minorHAnsi"/>
          <w:lang w:eastAsia="en-US"/>
        </w:rPr>
        <w:t>2017 yılı bütçesinde ödenek hareketleri aşağıdaki şekilde gerçekleşmiştir.</w:t>
      </w:r>
    </w:p>
    <w:p w:rsidR="00AA2007" w:rsidRPr="00C83F0C" w:rsidRDefault="00AA2007" w:rsidP="00AA2007">
      <w:pPr>
        <w:spacing w:line="259" w:lineRule="auto"/>
        <w:rPr>
          <w:rFonts w:eastAsiaTheme="minorHAnsi"/>
          <w:lang w:eastAsia="en-US"/>
        </w:rPr>
      </w:pPr>
      <w:r w:rsidRPr="00C83F0C">
        <w:rPr>
          <w:rFonts w:eastAsiaTheme="minorHAnsi"/>
          <w:lang w:eastAsia="en-US"/>
        </w:rPr>
        <w:t>2016 Yılından Devredilen Ödenek</w:t>
      </w:r>
      <w:r w:rsidRPr="00C83F0C">
        <w:rPr>
          <w:rFonts w:eastAsiaTheme="minorHAnsi"/>
          <w:lang w:eastAsia="en-US"/>
        </w:rPr>
        <w:tab/>
      </w:r>
      <w:r w:rsidRPr="00C83F0C">
        <w:rPr>
          <w:rFonts w:eastAsiaTheme="minorHAnsi"/>
          <w:lang w:eastAsia="en-US"/>
        </w:rPr>
        <w:tab/>
      </w:r>
      <w:r w:rsidRPr="00C83F0C">
        <w:rPr>
          <w:rFonts w:eastAsiaTheme="minorHAnsi"/>
          <w:lang w:eastAsia="en-US"/>
        </w:rPr>
        <w:tab/>
      </w:r>
      <w:r w:rsidRPr="00C83F0C">
        <w:rPr>
          <w:rFonts w:eastAsiaTheme="minorHAnsi"/>
          <w:lang w:eastAsia="en-US"/>
        </w:rPr>
        <w:tab/>
        <w:t>:                     0,00 TL</w:t>
      </w:r>
    </w:p>
    <w:p w:rsidR="00AA2007" w:rsidRPr="00C83F0C" w:rsidRDefault="00AA2007" w:rsidP="00AA2007">
      <w:pPr>
        <w:spacing w:line="259" w:lineRule="auto"/>
        <w:rPr>
          <w:rFonts w:eastAsiaTheme="minorHAnsi"/>
          <w:lang w:eastAsia="en-US"/>
        </w:rPr>
      </w:pPr>
      <w:r w:rsidRPr="00C83F0C">
        <w:rPr>
          <w:rFonts w:eastAsiaTheme="minorHAnsi"/>
          <w:lang w:eastAsia="en-US"/>
        </w:rPr>
        <w:t>2017 Yılı Toplam Bütçe Ödeneği</w:t>
      </w:r>
      <w:r w:rsidRPr="00C83F0C">
        <w:rPr>
          <w:rFonts w:eastAsiaTheme="minorHAnsi"/>
          <w:lang w:eastAsia="en-US"/>
        </w:rPr>
        <w:tab/>
      </w:r>
      <w:r w:rsidRPr="00C83F0C">
        <w:rPr>
          <w:rFonts w:eastAsiaTheme="minorHAnsi"/>
          <w:lang w:eastAsia="en-US"/>
        </w:rPr>
        <w:tab/>
      </w:r>
      <w:r w:rsidRPr="00C83F0C">
        <w:rPr>
          <w:rFonts w:eastAsiaTheme="minorHAnsi"/>
          <w:lang w:eastAsia="en-US"/>
        </w:rPr>
        <w:tab/>
      </w:r>
      <w:r w:rsidRPr="00C83F0C">
        <w:rPr>
          <w:rFonts w:eastAsiaTheme="minorHAnsi"/>
          <w:lang w:eastAsia="en-US"/>
        </w:rPr>
        <w:tab/>
        <w:t>:   132.681.000,00 TL</w:t>
      </w:r>
    </w:p>
    <w:p w:rsidR="00AA2007" w:rsidRPr="00C83F0C" w:rsidRDefault="00AA2007" w:rsidP="00AA2007">
      <w:pPr>
        <w:spacing w:line="259" w:lineRule="auto"/>
        <w:rPr>
          <w:rFonts w:eastAsiaTheme="minorHAnsi"/>
          <w:lang w:eastAsia="en-US"/>
        </w:rPr>
      </w:pPr>
      <w:r w:rsidRPr="00C83F0C">
        <w:rPr>
          <w:rFonts w:eastAsiaTheme="minorHAnsi"/>
          <w:lang w:eastAsia="en-US"/>
        </w:rPr>
        <w:t>Aktarma Yoluyla İlave Edilen Ödenek</w:t>
      </w:r>
      <w:r w:rsidRPr="00C83F0C">
        <w:rPr>
          <w:rFonts w:eastAsiaTheme="minorHAnsi"/>
          <w:lang w:eastAsia="en-US"/>
        </w:rPr>
        <w:tab/>
      </w:r>
      <w:r w:rsidRPr="00C83F0C">
        <w:rPr>
          <w:rFonts w:eastAsiaTheme="minorHAnsi"/>
          <w:lang w:eastAsia="en-US"/>
        </w:rPr>
        <w:tab/>
      </w:r>
      <w:r w:rsidRPr="00C83F0C">
        <w:rPr>
          <w:rFonts w:eastAsiaTheme="minorHAnsi"/>
          <w:lang w:eastAsia="en-US"/>
        </w:rPr>
        <w:tab/>
        <w:t>:     33.333.785,89 TL</w:t>
      </w:r>
    </w:p>
    <w:p w:rsidR="00AA2007" w:rsidRPr="00C83F0C" w:rsidRDefault="00AA2007" w:rsidP="00AA2007">
      <w:pPr>
        <w:spacing w:line="259" w:lineRule="auto"/>
        <w:rPr>
          <w:rFonts w:eastAsiaTheme="minorHAnsi"/>
          <w:lang w:eastAsia="en-US"/>
        </w:rPr>
      </w:pPr>
      <w:r w:rsidRPr="00C83F0C">
        <w:rPr>
          <w:rFonts w:eastAsiaTheme="minorHAnsi"/>
          <w:lang w:eastAsia="en-US"/>
        </w:rPr>
        <w:t>Aktarma Yoluyla Düşülen Ödenek</w:t>
      </w:r>
      <w:r w:rsidRPr="00C83F0C">
        <w:rPr>
          <w:rFonts w:eastAsiaTheme="minorHAnsi"/>
          <w:lang w:eastAsia="en-US"/>
        </w:rPr>
        <w:tab/>
      </w:r>
      <w:r w:rsidRPr="00C83F0C">
        <w:rPr>
          <w:rFonts w:eastAsiaTheme="minorHAnsi"/>
          <w:lang w:eastAsia="en-US"/>
        </w:rPr>
        <w:tab/>
      </w:r>
      <w:r w:rsidRPr="00C83F0C">
        <w:rPr>
          <w:rFonts w:eastAsiaTheme="minorHAnsi"/>
          <w:lang w:eastAsia="en-US"/>
        </w:rPr>
        <w:tab/>
      </w:r>
      <w:r w:rsidRPr="00C83F0C">
        <w:rPr>
          <w:rFonts w:eastAsiaTheme="minorHAnsi"/>
          <w:lang w:eastAsia="en-US"/>
        </w:rPr>
        <w:tab/>
        <w:t>:     33.333.785,89 TL</w:t>
      </w:r>
    </w:p>
    <w:p w:rsidR="00AA2007" w:rsidRPr="00C83F0C" w:rsidRDefault="00AA2007" w:rsidP="00AA2007">
      <w:pPr>
        <w:spacing w:line="259" w:lineRule="auto"/>
        <w:rPr>
          <w:rFonts w:eastAsiaTheme="minorHAnsi"/>
          <w:lang w:eastAsia="en-US"/>
        </w:rPr>
      </w:pPr>
      <w:r w:rsidRPr="00C83F0C">
        <w:rPr>
          <w:rFonts w:eastAsiaTheme="minorHAnsi"/>
          <w:lang w:eastAsia="en-US"/>
        </w:rPr>
        <w:t>Ek Ödenek</w:t>
      </w:r>
      <w:r w:rsidRPr="00C83F0C">
        <w:rPr>
          <w:rFonts w:eastAsiaTheme="minorHAnsi"/>
          <w:lang w:eastAsia="en-US"/>
        </w:rPr>
        <w:tab/>
      </w:r>
      <w:r w:rsidRPr="00C83F0C">
        <w:rPr>
          <w:rFonts w:eastAsiaTheme="minorHAnsi"/>
          <w:lang w:eastAsia="en-US"/>
        </w:rPr>
        <w:tab/>
      </w:r>
      <w:r w:rsidRPr="00C83F0C">
        <w:rPr>
          <w:rFonts w:eastAsiaTheme="minorHAnsi"/>
          <w:lang w:eastAsia="en-US"/>
        </w:rPr>
        <w:tab/>
      </w:r>
      <w:r w:rsidRPr="00C83F0C">
        <w:rPr>
          <w:rFonts w:eastAsiaTheme="minorHAnsi"/>
          <w:lang w:eastAsia="en-US"/>
        </w:rPr>
        <w:tab/>
      </w:r>
      <w:r w:rsidRPr="00C83F0C">
        <w:rPr>
          <w:rFonts w:eastAsiaTheme="minorHAnsi"/>
          <w:lang w:eastAsia="en-US"/>
        </w:rPr>
        <w:tab/>
      </w:r>
      <w:r w:rsidRPr="00C83F0C">
        <w:rPr>
          <w:rFonts w:eastAsiaTheme="minorHAnsi"/>
          <w:lang w:eastAsia="en-US"/>
        </w:rPr>
        <w:tab/>
      </w:r>
      <w:r w:rsidRPr="00C83F0C">
        <w:rPr>
          <w:rFonts w:eastAsiaTheme="minorHAnsi"/>
          <w:lang w:eastAsia="en-US"/>
        </w:rPr>
        <w:tab/>
        <w:t>:     12.000.000,00 TL</w:t>
      </w:r>
    </w:p>
    <w:p w:rsidR="00AA2007" w:rsidRPr="00C83F0C" w:rsidRDefault="00AA2007" w:rsidP="00AA2007">
      <w:pPr>
        <w:spacing w:line="259" w:lineRule="auto"/>
        <w:rPr>
          <w:rFonts w:eastAsiaTheme="minorHAnsi"/>
          <w:lang w:eastAsia="en-US"/>
        </w:rPr>
      </w:pPr>
      <w:r w:rsidRPr="00C83F0C">
        <w:rPr>
          <w:rFonts w:eastAsiaTheme="minorHAnsi"/>
          <w:lang w:eastAsia="en-US"/>
        </w:rPr>
        <w:t>Olağanüstü Ödenek</w:t>
      </w:r>
      <w:r w:rsidRPr="00C83F0C">
        <w:rPr>
          <w:rFonts w:eastAsiaTheme="minorHAnsi"/>
          <w:lang w:eastAsia="en-US"/>
        </w:rPr>
        <w:tab/>
      </w:r>
      <w:r w:rsidRPr="00C83F0C">
        <w:rPr>
          <w:rFonts w:eastAsiaTheme="minorHAnsi"/>
          <w:lang w:eastAsia="en-US"/>
        </w:rPr>
        <w:tab/>
      </w:r>
      <w:r w:rsidRPr="00C83F0C">
        <w:rPr>
          <w:rFonts w:eastAsiaTheme="minorHAnsi"/>
          <w:lang w:eastAsia="en-US"/>
        </w:rPr>
        <w:tab/>
      </w:r>
      <w:r w:rsidRPr="00C83F0C">
        <w:rPr>
          <w:rFonts w:eastAsiaTheme="minorHAnsi"/>
          <w:lang w:eastAsia="en-US"/>
        </w:rPr>
        <w:tab/>
      </w:r>
      <w:r w:rsidRPr="00C83F0C">
        <w:rPr>
          <w:rFonts w:eastAsiaTheme="minorHAnsi"/>
          <w:lang w:eastAsia="en-US"/>
        </w:rPr>
        <w:tab/>
        <w:t xml:space="preserve">            :                     0,00 TL       </w:t>
      </w:r>
    </w:p>
    <w:p w:rsidR="00AA2007" w:rsidRPr="00C83F0C" w:rsidRDefault="00AA2007" w:rsidP="00AA2007">
      <w:pPr>
        <w:spacing w:line="259" w:lineRule="auto"/>
        <w:rPr>
          <w:rFonts w:eastAsiaTheme="minorHAnsi"/>
          <w:lang w:eastAsia="en-US"/>
        </w:rPr>
      </w:pPr>
      <w:r w:rsidRPr="00C83F0C">
        <w:rPr>
          <w:rFonts w:eastAsiaTheme="minorHAnsi"/>
          <w:lang w:eastAsia="en-US"/>
        </w:rPr>
        <w:t>Toplam Ödenek</w:t>
      </w:r>
      <w:r w:rsidRPr="00C83F0C">
        <w:rPr>
          <w:rFonts w:eastAsiaTheme="minorHAnsi"/>
          <w:lang w:eastAsia="en-US"/>
        </w:rPr>
        <w:tab/>
      </w:r>
      <w:r w:rsidRPr="00C83F0C">
        <w:rPr>
          <w:rFonts w:eastAsiaTheme="minorHAnsi"/>
          <w:lang w:eastAsia="en-US"/>
        </w:rPr>
        <w:tab/>
      </w:r>
      <w:r w:rsidRPr="00C83F0C">
        <w:rPr>
          <w:rFonts w:eastAsiaTheme="minorHAnsi"/>
          <w:lang w:eastAsia="en-US"/>
        </w:rPr>
        <w:tab/>
      </w:r>
      <w:r w:rsidRPr="00C83F0C">
        <w:rPr>
          <w:rFonts w:eastAsiaTheme="minorHAnsi"/>
          <w:lang w:eastAsia="en-US"/>
        </w:rPr>
        <w:tab/>
      </w:r>
      <w:r w:rsidRPr="00C83F0C">
        <w:rPr>
          <w:rFonts w:eastAsiaTheme="minorHAnsi"/>
          <w:lang w:eastAsia="en-US"/>
        </w:rPr>
        <w:tab/>
        <w:t xml:space="preserve">            :   144.681.000,00 TL</w:t>
      </w:r>
    </w:p>
    <w:p w:rsidR="00AA2007" w:rsidRPr="00C83F0C" w:rsidRDefault="00AA2007" w:rsidP="00AA2007">
      <w:pPr>
        <w:spacing w:line="259" w:lineRule="auto"/>
        <w:rPr>
          <w:rFonts w:eastAsiaTheme="minorHAnsi"/>
          <w:lang w:eastAsia="en-US"/>
        </w:rPr>
      </w:pPr>
      <w:r w:rsidRPr="00C83F0C">
        <w:rPr>
          <w:rFonts w:eastAsiaTheme="minorHAnsi"/>
          <w:lang w:eastAsia="en-US"/>
        </w:rPr>
        <w:t>Toplam Harcama</w:t>
      </w:r>
      <w:r w:rsidRPr="00C83F0C">
        <w:rPr>
          <w:rFonts w:eastAsiaTheme="minorHAnsi"/>
          <w:lang w:eastAsia="en-US"/>
        </w:rPr>
        <w:tab/>
      </w:r>
      <w:r w:rsidRPr="00C83F0C">
        <w:rPr>
          <w:rFonts w:eastAsiaTheme="minorHAnsi"/>
          <w:lang w:eastAsia="en-US"/>
        </w:rPr>
        <w:tab/>
      </w:r>
      <w:r w:rsidRPr="00C83F0C">
        <w:rPr>
          <w:rFonts w:eastAsiaTheme="minorHAnsi"/>
          <w:lang w:eastAsia="en-US"/>
        </w:rPr>
        <w:tab/>
      </w:r>
      <w:r w:rsidRPr="00C83F0C">
        <w:rPr>
          <w:rFonts w:eastAsiaTheme="minorHAnsi"/>
          <w:lang w:eastAsia="en-US"/>
        </w:rPr>
        <w:tab/>
      </w:r>
      <w:r w:rsidRPr="00C83F0C">
        <w:rPr>
          <w:rFonts w:eastAsiaTheme="minorHAnsi"/>
          <w:lang w:eastAsia="en-US"/>
        </w:rPr>
        <w:tab/>
      </w:r>
      <w:r w:rsidRPr="00C83F0C">
        <w:rPr>
          <w:rFonts w:eastAsiaTheme="minorHAnsi"/>
          <w:lang w:eastAsia="en-US"/>
        </w:rPr>
        <w:tab/>
        <w:t>:   105.955.514,42 TL</w:t>
      </w:r>
    </w:p>
    <w:p w:rsidR="00AA2007" w:rsidRPr="00C83F0C" w:rsidRDefault="00AA2007" w:rsidP="00AA2007">
      <w:pPr>
        <w:spacing w:line="259" w:lineRule="auto"/>
        <w:rPr>
          <w:rFonts w:eastAsiaTheme="minorHAnsi"/>
          <w:lang w:eastAsia="en-US"/>
        </w:rPr>
      </w:pPr>
      <w:r w:rsidRPr="00C83F0C">
        <w:rPr>
          <w:rFonts w:eastAsiaTheme="minorHAnsi"/>
          <w:lang w:eastAsia="en-US"/>
        </w:rPr>
        <w:t xml:space="preserve">İmha Edilen Ödenek(MİBMY md.39)          </w:t>
      </w:r>
      <w:r w:rsidRPr="00C83F0C">
        <w:rPr>
          <w:rFonts w:eastAsiaTheme="minorHAnsi"/>
          <w:lang w:eastAsia="en-US"/>
        </w:rPr>
        <w:tab/>
      </w:r>
      <w:r w:rsidRPr="00C83F0C">
        <w:rPr>
          <w:rFonts w:eastAsiaTheme="minorHAnsi"/>
          <w:lang w:eastAsia="en-US"/>
        </w:rPr>
        <w:tab/>
        <w:t>:     38.725.485,58 TL</w:t>
      </w:r>
    </w:p>
    <w:p w:rsidR="00AA2007" w:rsidRPr="00C83F0C" w:rsidRDefault="00AA2007" w:rsidP="00AA2007">
      <w:pPr>
        <w:spacing w:line="259" w:lineRule="auto"/>
        <w:rPr>
          <w:rFonts w:eastAsiaTheme="minorHAnsi"/>
          <w:lang w:eastAsia="en-US"/>
        </w:rPr>
      </w:pPr>
      <w:r w:rsidRPr="00C83F0C">
        <w:rPr>
          <w:rFonts w:eastAsiaTheme="minorHAnsi"/>
          <w:lang w:eastAsia="en-US"/>
        </w:rPr>
        <w:t xml:space="preserve">2018 Yılına Devredilen Ödenek </w:t>
      </w:r>
      <w:r w:rsidRPr="00C83F0C">
        <w:rPr>
          <w:rFonts w:eastAsiaTheme="minorHAnsi"/>
          <w:lang w:eastAsia="en-US"/>
        </w:rPr>
        <w:tab/>
      </w:r>
      <w:r w:rsidRPr="00C83F0C">
        <w:rPr>
          <w:rFonts w:eastAsiaTheme="minorHAnsi"/>
          <w:lang w:eastAsia="en-US"/>
        </w:rPr>
        <w:tab/>
      </w:r>
      <w:r w:rsidRPr="00C83F0C">
        <w:rPr>
          <w:rFonts w:eastAsiaTheme="minorHAnsi"/>
          <w:lang w:eastAsia="en-US"/>
        </w:rPr>
        <w:tab/>
      </w:r>
      <w:r w:rsidRPr="00C83F0C">
        <w:rPr>
          <w:rFonts w:eastAsiaTheme="minorHAnsi"/>
          <w:lang w:eastAsia="en-US"/>
        </w:rPr>
        <w:tab/>
        <w:t>:                     0,00 TL</w:t>
      </w:r>
    </w:p>
    <w:p w:rsidR="00AA2007" w:rsidRPr="00C83F0C" w:rsidRDefault="00AA2007" w:rsidP="00AA2007">
      <w:pPr>
        <w:spacing w:line="259" w:lineRule="auto"/>
        <w:ind w:firstLine="708"/>
        <w:rPr>
          <w:rFonts w:eastAsiaTheme="minorHAnsi"/>
          <w:lang w:eastAsia="en-US"/>
        </w:rPr>
      </w:pPr>
      <w:r w:rsidRPr="00C83F0C">
        <w:rPr>
          <w:rFonts w:eastAsiaTheme="minorHAnsi"/>
          <w:b/>
          <w:lang w:eastAsia="en-US"/>
        </w:rPr>
        <w:t>Madde 6-</w:t>
      </w:r>
      <w:r w:rsidRPr="00C83F0C">
        <w:rPr>
          <w:rFonts w:eastAsiaTheme="minorHAnsi"/>
          <w:lang w:eastAsia="en-US"/>
        </w:rPr>
        <w:t xml:space="preserve"> Kayıtlarımızda tahsili olanaksız hale gelip terkin edilen tahakkuk artığına rastlanmamıştır.</w:t>
      </w:r>
    </w:p>
    <w:p w:rsidR="00AA2007" w:rsidRPr="00C83F0C" w:rsidRDefault="00AA2007" w:rsidP="00AA2007">
      <w:pPr>
        <w:spacing w:line="259" w:lineRule="auto"/>
        <w:ind w:firstLine="708"/>
        <w:jc w:val="both"/>
        <w:rPr>
          <w:rFonts w:eastAsiaTheme="minorHAnsi"/>
          <w:lang w:eastAsia="en-US"/>
        </w:rPr>
      </w:pPr>
      <w:r w:rsidRPr="00C83F0C">
        <w:rPr>
          <w:rFonts w:eastAsiaTheme="minorHAnsi"/>
          <w:b/>
          <w:lang w:eastAsia="en-US"/>
        </w:rPr>
        <w:t xml:space="preserve">Madde 7- </w:t>
      </w:r>
      <w:r w:rsidRPr="00C83F0C">
        <w:rPr>
          <w:rFonts w:eastAsiaTheme="minorHAnsi"/>
          <w:lang w:eastAsia="en-US"/>
        </w:rPr>
        <w:t>31/12/2017 itibari tahakkuk edipte ödenmeyen bütçe emaneti 10.242.867,16 TL’dir.</w:t>
      </w:r>
    </w:p>
    <w:p w:rsidR="00AA2007" w:rsidRPr="00C83F0C" w:rsidRDefault="00AA2007" w:rsidP="00AA2007">
      <w:pPr>
        <w:spacing w:line="259" w:lineRule="auto"/>
        <w:rPr>
          <w:rFonts w:eastAsiaTheme="minorHAnsi"/>
          <w:lang w:eastAsia="en-US"/>
        </w:rPr>
      </w:pPr>
      <w:r w:rsidRPr="00C83F0C">
        <w:rPr>
          <w:rFonts w:eastAsiaTheme="minorHAnsi"/>
          <w:b/>
          <w:lang w:eastAsia="en-US"/>
        </w:rPr>
        <w:t>Madde 8-</w:t>
      </w:r>
      <w:r w:rsidRPr="00C83F0C">
        <w:rPr>
          <w:rFonts w:eastAsiaTheme="minorHAnsi"/>
          <w:lang w:eastAsia="en-US"/>
        </w:rPr>
        <w:t xml:space="preserve"> 2017 yılından 2018 yılına devreden tahakkuk artığı 10.930.768,93 TL’dir.</w:t>
      </w:r>
    </w:p>
    <w:p w:rsidR="00AA2007" w:rsidRPr="00C83F0C" w:rsidRDefault="00AA2007" w:rsidP="00AA2007">
      <w:pPr>
        <w:spacing w:line="259" w:lineRule="auto"/>
        <w:jc w:val="both"/>
        <w:rPr>
          <w:rFonts w:eastAsiaTheme="minorHAnsi"/>
          <w:lang w:eastAsia="en-US"/>
        </w:rPr>
      </w:pPr>
      <w:r w:rsidRPr="00C83F0C">
        <w:rPr>
          <w:rFonts w:eastAsiaTheme="minorHAnsi"/>
          <w:b/>
          <w:lang w:eastAsia="en-US"/>
        </w:rPr>
        <w:t xml:space="preserve">Madde 9- </w:t>
      </w:r>
      <w:r w:rsidRPr="00C83F0C">
        <w:rPr>
          <w:rFonts w:eastAsiaTheme="minorHAnsi"/>
          <w:lang w:eastAsia="en-US"/>
        </w:rPr>
        <w:t>Fonksiyonel sınıflandırmanın birinci düzeyi itibari ile giderler :</w:t>
      </w:r>
    </w:p>
    <w:p w:rsidR="00AA2007" w:rsidRPr="00C83F0C" w:rsidRDefault="00AA2007" w:rsidP="00AA2007">
      <w:pPr>
        <w:spacing w:line="259" w:lineRule="auto"/>
        <w:jc w:val="both"/>
        <w:rPr>
          <w:rFonts w:eastAsiaTheme="minorHAnsi"/>
          <w:lang w:eastAsia="en-US"/>
        </w:rPr>
      </w:pPr>
      <w:r w:rsidRPr="00C83F0C">
        <w:rPr>
          <w:rFonts w:eastAsiaTheme="minorHAnsi"/>
          <w:lang w:eastAsia="en-US"/>
        </w:rPr>
        <w:t>Genel Kamu Hizmetleri                                              : 29.282.748,70 TL</w:t>
      </w:r>
    </w:p>
    <w:p w:rsidR="00AA2007" w:rsidRPr="00C83F0C" w:rsidRDefault="00AA2007" w:rsidP="00AA2007">
      <w:pPr>
        <w:spacing w:line="259" w:lineRule="auto"/>
        <w:jc w:val="both"/>
        <w:rPr>
          <w:rFonts w:eastAsiaTheme="minorHAnsi"/>
          <w:lang w:eastAsia="en-US"/>
        </w:rPr>
      </w:pPr>
      <w:r w:rsidRPr="00C83F0C">
        <w:rPr>
          <w:rFonts w:eastAsiaTheme="minorHAnsi"/>
          <w:lang w:eastAsia="en-US"/>
        </w:rPr>
        <w:t>Savunma Hizmetleri                                                    :                 0,00 TL</w:t>
      </w:r>
    </w:p>
    <w:p w:rsidR="00AA2007" w:rsidRPr="00C83F0C" w:rsidRDefault="00AA2007" w:rsidP="00AA2007">
      <w:pPr>
        <w:spacing w:line="259" w:lineRule="auto"/>
        <w:jc w:val="both"/>
        <w:rPr>
          <w:rFonts w:eastAsiaTheme="minorHAnsi"/>
          <w:lang w:eastAsia="en-US"/>
        </w:rPr>
      </w:pPr>
      <w:r w:rsidRPr="00C83F0C">
        <w:rPr>
          <w:rFonts w:eastAsiaTheme="minorHAnsi"/>
          <w:lang w:eastAsia="en-US"/>
        </w:rPr>
        <w:t>Kamu Düzeni ve Güvenlik Hiz.                                  :   3.326.063,02 TL</w:t>
      </w:r>
    </w:p>
    <w:p w:rsidR="00AA2007" w:rsidRPr="00C83F0C" w:rsidRDefault="00AA2007" w:rsidP="00AA2007">
      <w:pPr>
        <w:spacing w:line="259" w:lineRule="auto"/>
        <w:jc w:val="both"/>
        <w:rPr>
          <w:rFonts w:eastAsiaTheme="minorHAnsi"/>
          <w:lang w:eastAsia="en-US"/>
        </w:rPr>
      </w:pPr>
      <w:r w:rsidRPr="00C83F0C">
        <w:rPr>
          <w:rFonts w:eastAsiaTheme="minorHAnsi"/>
          <w:lang w:eastAsia="en-US"/>
        </w:rPr>
        <w:t>Ekonomik İşler ve Hizmetler                                      :  21.592.082,47 TL</w:t>
      </w:r>
    </w:p>
    <w:p w:rsidR="00AA2007" w:rsidRPr="00C83F0C" w:rsidRDefault="00AA2007" w:rsidP="00AA2007">
      <w:pPr>
        <w:spacing w:line="259" w:lineRule="auto"/>
        <w:jc w:val="both"/>
        <w:rPr>
          <w:rFonts w:eastAsiaTheme="minorHAnsi"/>
          <w:lang w:eastAsia="en-US"/>
        </w:rPr>
      </w:pPr>
      <w:r w:rsidRPr="00C83F0C">
        <w:rPr>
          <w:rFonts w:eastAsiaTheme="minorHAnsi"/>
          <w:lang w:eastAsia="en-US"/>
        </w:rPr>
        <w:t>Çevre ve Koruma Hizmetleri                                      :  25.084.606,68 TL</w:t>
      </w:r>
    </w:p>
    <w:p w:rsidR="00AA2007" w:rsidRPr="00C83F0C" w:rsidRDefault="00AA2007" w:rsidP="00AA2007">
      <w:pPr>
        <w:spacing w:line="259" w:lineRule="auto"/>
        <w:jc w:val="both"/>
        <w:rPr>
          <w:rFonts w:eastAsiaTheme="minorHAnsi"/>
          <w:lang w:eastAsia="en-US"/>
        </w:rPr>
      </w:pPr>
      <w:r w:rsidRPr="00C83F0C">
        <w:rPr>
          <w:rFonts w:eastAsiaTheme="minorHAnsi"/>
          <w:lang w:eastAsia="en-US"/>
        </w:rPr>
        <w:t>İskan ve Toplum Refahı Hizmetleri                            :  3.001.919,56 TL</w:t>
      </w:r>
    </w:p>
    <w:p w:rsidR="00AA2007" w:rsidRPr="00C83F0C" w:rsidRDefault="00AA2007" w:rsidP="00AA2007">
      <w:pPr>
        <w:spacing w:line="259" w:lineRule="auto"/>
        <w:jc w:val="both"/>
        <w:rPr>
          <w:rFonts w:eastAsiaTheme="minorHAnsi"/>
          <w:lang w:eastAsia="en-US"/>
        </w:rPr>
      </w:pPr>
      <w:r w:rsidRPr="00C83F0C">
        <w:rPr>
          <w:rFonts w:eastAsiaTheme="minorHAnsi"/>
          <w:lang w:eastAsia="en-US"/>
        </w:rPr>
        <w:t>Sağlık Hizmetleri                                                         :                 0,00 TL</w:t>
      </w:r>
    </w:p>
    <w:p w:rsidR="00AA2007" w:rsidRPr="00C83F0C" w:rsidRDefault="00AA2007" w:rsidP="00AA2007">
      <w:pPr>
        <w:spacing w:line="259" w:lineRule="auto"/>
        <w:jc w:val="both"/>
        <w:rPr>
          <w:rFonts w:eastAsiaTheme="minorHAnsi"/>
          <w:lang w:eastAsia="en-US"/>
        </w:rPr>
      </w:pPr>
      <w:r w:rsidRPr="00C83F0C">
        <w:rPr>
          <w:rFonts w:eastAsiaTheme="minorHAnsi"/>
          <w:lang w:eastAsia="en-US"/>
        </w:rPr>
        <w:t>Dinlenme Kültür ve Din Hizmetleri                             : 22.637.395,52 TL</w:t>
      </w:r>
    </w:p>
    <w:p w:rsidR="00AA2007" w:rsidRPr="00C83F0C" w:rsidRDefault="00AA2007" w:rsidP="00AA2007">
      <w:pPr>
        <w:spacing w:line="259" w:lineRule="auto"/>
        <w:jc w:val="both"/>
        <w:rPr>
          <w:rFonts w:eastAsiaTheme="minorHAnsi"/>
          <w:lang w:eastAsia="en-US"/>
        </w:rPr>
      </w:pPr>
      <w:r w:rsidRPr="00C83F0C">
        <w:rPr>
          <w:rFonts w:eastAsiaTheme="minorHAnsi"/>
          <w:lang w:eastAsia="en-US"/>
        </w:rPr>
        <w:t>Eğitim Hizmetleri                                                         :                 0,00 TL</w:t>
      </w:r>
    </w:p>
    <w:p w:rsidR="00AA2007" w:rsidRPr="00C83F0C" w:rsidRDefault="00AA2007" w:rsidP="00AA2007">
      <w:pPr>
        <w:spacing w:line="259" w:lineRule="auto"/>
        <w:jc w:val="both"/>
        <w:rPr>
          <w:rFonts w:eastAsiaTheme="minorHAnsi"/>
          <w:lang w:eastAsia="en-US"/>
        </w:rPr>
      </w:pPr>
      <w:r w:rsidRPr="00C83F0C">
        <w:rPr>
          <w:rFonts w:eastAsiaTheme="minorHAnsi"/>
          <w:lang w:eastAsia="en-US"/>
        </w:rPr>
        <w:t>Sosyal Güvenlik ve Sosyal Yardım Hizmetleri            :    1.030.698,47 TL</w:t>
      </w:r>
    </w:p>
    <w:p w:rsidR="00AA2007" w:rsidRPr="00C83F0C" w:rsidRDefault="00AA2007" w:rsidP="00AA2007">
      <w:pPr>
        <w:spacing w:line="259" w:lineRule="auto"/>
        <w:ind w:firstLine="708"/>
        <w:jc w:val="both"/>
        <w:rPr>
          <w:rFonts w:eastAsiaTheme="minorHAnsi"/>
          <w:lang w:eastAsia="en-US"/>
        </w:rPr>
      </w:pPr>
      <w:r w:rsidRPr="00C83F0C">
        <w:rPr>
          <w:rFonts w:eastAsiaTheme="minorHAnsi"/>
          <w:noProof/>
          <w:lang w:eastAsia="tr-TR"/>
        </w:rPr>
        <mc:AlternateContent>
          <mc:Choice Requires="wps">
            <w:drawing>
              <wp:anchor distT="0" distB="0" distL="114300" distR="114300" simplePos="0" relativeHeight="251664384" behindDoc="0" locked="0" layoutInCell="1" allowOverlap="1" wp14:anchorId="3B04FB82" wp14:editId="49316BA4">
                <wp:simplePos x="0" y="0"/>
                <wp:positionH relativeFrom="column">
                  <wp:posOffset>0</wp:posOffset>
                </wp:positionH>
                <wp:positionV relativeFrom="paragraph">
                  <wp:posOffset>0</wp:posOffset>
                </wp:positionV>
                <wp:extent cx="5164531" cy="10211"/>
                <wp:effectExtent l="0" t="0" r="36195" b="27940"/>
                <wp:wrapNone/>
                <wp:docPr id="7" name="Düz Bağlayıcı 7"/>
                <wp:cNvGraphicFramePr/>
                <a:graphic xmlns:a="http://schemas.openxmlformats.org/drawingml/2006/main">
                  <a:graphicData uri="http://schemas.microsoft.com/office/word/2010/wordprocessingShape">
                    <wps:wsp>
                      <wps:cNvCnPr/>
                      <wps:spPr>
                        <a:xfrm>
                          <a:off x="0" y="0"/>
                          <a:ext cx="5164531" cy="10211"/>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3A8EADE9" id="Düz Bağlayıcı 7"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0" to="406.6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" strokecolor="windowText" strokeweight=".5pt">
                <v:stroke joinstyle="miter"/>
              </v:line>
            </w:pict>
          </mc:Fallback>
        </mc:AlternateContent>
      </w:r>
    </w:p>
    <w:p w:rsidR="00AA2007" w:rsidRPr="00C83F0C" w:rsidRDefault="00AA2007" w:rsidP="00AA2007">
      <w:pPr>
        <w:spacing w:line="259" w:lineRule="auto"/>
        <w:rPr>
          <w:rFonts w:eastAsiaTheme="minorHAnsi"/>
          <w:lang w:eastAsia="tr-TR"/>
        </w:rPr>
      </w:pPr>
      <w:r w:rsidRPr="00C83F0C">
        <w:rPr>
          <w:rFonts w:eastAsiaTheme="minorHAnsi"/>
          <w:b/>
          <w:lang w:eastAsia="tr-TR"/>
        </w:rPr>
        <w:t>TOPLAM BÜTÇE GİDERİ                                       : 105.955.514,42 TL’dir</w:t>
      </w:r>
      <w:r w:rsidRPr="00C83F0C">
        <w:rPr>
          <w:rFonts w:eastAsiaTheme="minorHAnsi"/>
          <w:lang w:eastAsia="tr-TR"/>
        </w:rPr>
        <w:t>.</w:t>
      </w:r>
    </w:p>
    <w:p w:rsidR="00AA2007" w:rsidRPr="00C83F0C" w:rsidRDefault="00AA2007" w:rsidP="00AA2007">
      <w:pPr>
        <w:spacing w:line="259" w:lineRule="auto"/>
        <w:rPr>
          <w:rFonts w:eastAsiaTheme="minorHAnsi"/>
          <w:lang w:eastAsia="tr-TR"/>
        </w:rPr>
      </w:pPr>
    </w:p>
    <w:p w:rsidR="00AA2007" w:rsidRPr="00C83F0C" w:rsidRDefault="00AA2007" w:rsidP="00AA2007">
      <w:pPr>
        <w:spacing w:line="259" w:lineRule="auto"/>
        <w:ind w:firstLine="708"/>
        <w:jc w:val="both"/>
        <w:rPr>
          <w:rFonts w:eastAsiaTheme="minorHAnsi"/>
          <w:lang w:eastAsia="en-US"/>
        </w:rPr>
      </w:pPr>
      <w:r w:rsidRPr="00C83F0C">
        <w:rPr>
          <w:rFonts w:eastAsiaTheme="minorHAnsi"/>
          <w:lang w:eastAsia="en-US"/>
        </w:rPr>
        <w:t xml:space="preserve">2017 Mali Yılı Kesin Hesabı Encümenin 25/04/2018 tarihli toplantısında, Mahalli İdareler Bütçe ve Muhasebe yönetmeliğinin 40 ve 41. Maddelerine istinaden; </w:t>
      </w:r>
    </w:p>
    <w:p w:rsidR="00AA2007" w:rsidRPr="00C83F0C" w:rsidRDefault="00AA2007" w:rsidP="00AA2007">
      <w:pPr>
        <w:spacing w:line="259" w:lineRule="auto"/>
        <w:rPr>
          <w:rFonts w:eastAsiaTheme="minorHAnsi"/>
          <w:szCs w:val="22"/>
          <w:lang w:eastAsia="en-US"/>
        </w:rPr>
      </w:pPr>
      <w:r w:rsidRPr="00C83F0C">
        <w:rPr>
          <w:rFonts w:eastAsiaTheme="minorHAnsi"/>
          <w:szCs w:val="22"/>
          <w:lang w:eastAsia="en-US"/>
        </w:rPr>
        <w:t>a)Bütçe giderleri kesin hesap cetveli (örnek-29),</w:t>
      </w:r>
    </w:p>
    <w:p w:rsidR="00AA2007" w:rsidRPr="00C83F0C" w:rsidRDefault="00AA2007" w:rsidP="00AA2007">
      <w:pPr>
        <w:spacing w:line="259" w:lineRule="auto"/>
        <w:rPr>
          <w:rFonts w:eastAsiaTheme="minorHAnsi"/>
          <w:szCs w:val="22"/>
          <w:lang w:eastAsia="en-US"/>
        </w:rPr>
      </w:pPr>
      <w:r w:rsidRPr="00C83F0C">
        <w:rPr>
          <w:rFonts w:eastAsiaTheme="minorHAnsi"/>
          <w:szCs w:val="22"/>
          <w:lang w:eastAsia="en-US"/>
        </w:rPr>
        <w:t>b) Bütçe gelirleri kesin hesap cetveli(örnek-30)</w:t>
      </w:r>
    </w:p>
    <w:p w:rsidR="00AA2007" w:rsidRPr="00C83F0C" w:rsidRDefault="00AA2007" w:rsidP="00AA2007">
      <w:pPr>
        <w:spacing w:line="259" w:lineRule="auto"/>
        <w:rPr>
          <w:rFonts w:eastAsiaTheme="minorHAnsi"/>
          <w:szCs w:val="22"/>
          <w:lang w:eastAsia="en-US"/>
        </w:rPr>
      </w:pPr>
      <w:r w:rsidRPr="00C83F0C">
        <w:rPr>
          <w:rFonts w:eastAsiaTheme="minorHAnsi"/>
          <w:szCs w:val="22"/>
          <w:lang w:eastAsia="en-US"/>
        </w:rPr>
        <w:t>c)Finansmanın Ekonomik Sınıflandırılması kesin hesap cetveli (örnek-31)</w:t>
      </w:r>
    </w:p>
    <w:p w:rsidR="00AA2007" w:rsidRPr="00C83F0C" w:rsidRDefault="00AA2007" w:rsidP="00AA2007">
      <w:pPr>
        <w:spacing w:line="259" w:lineRule="auto"/>
        <w:rPr>
          <w:rFonts w:eastAsiaTheme="minorHAnsi"/>
          <w:szCs w:val="22"/>
          <w:lang w:eastAsia="en-US"/>
        </w:rPr>
      </w:pPr>
      <w:r w:rsidRPr="00C83F0C">
        <w:rPr>
          <w:rFonts w:eastAsiaTheme="minorHAnsi"/>
          <w:szCs w:val="22"/>
          <w:lang w:eastAsia="en-US"/>
        </w:rPr>
        <w:t>ç)Genel mizan (örnek-77)</w:t>
      </w:r>
    </w:p>
    <w:p w:rsidR="00AA2007" w:rsidRPr="00C83F0C" w:rsidRDefault="00AA2007" w:rsidP="00AA2007">
      <w:pPr>
        <w:spacing w:line="259" w:lineRule="auto"/>
        <w:rPr>
          <w:rFonts w:eastAsiaTheme="minorHAnsi"/>
          <w:szCs w:val="22"/>
          <w:lang w:eastAsia="en-US"/>
        </w:rPr>
      </w:pPr>
      <w:r w:rsidRPr="00C83F0C">
        <w:rPr>
          <w:rFonts w:eastAsiaTheme="minorHAnsi"/>
          <w:szCs w:val="22"/>
          <w:lang w:eastAsia="en-US"/>
        </w:rPr>
        <w:t>d)Bilanço</w:t>
      </w:r>
    </w:p>
    <w:p w:rsidR="00AA2007" w:rsidRPr="00C83F0C" w:rsidRDefault="00AA2007" w:rsidP="00AA2007">
      <w:pPr>
        <w:spacing w:line="259" w:lineRule="auto"/>
        <w:rPr>
          <w:rFonts w:eastAsiaTheme="minorHAnsi"/>
          <w:szCs w:val="22"/>
          <w:lang w:eastAsia="en-US"/>
        </w:rPr>
      </w:pPr>
      <w:r w:rsidRPr="00C83F0C">
        <w:rPr>
          <w:rFonts w:eastAsiaTheme="minorHAnsi"/>
          <w:szCs w:val="22"/>
          <w:lang w:eastAsia="en-US"/>
        </w:rPr>
        <w:t>e)Görev Yapan Muhasebe yetkililerine ait liste (örnek-70) ekleriyle birlikte görüldü.</w:t>
      </w:r>
    </w:p>
    <w:p w:rsidR="00AA2007" w:rsidRPr="00C83F0C" w:rsidRDefault="00AA2007" w:rsidP="00AA2007">
      <w:pPr>
        <w:spacing w:line="259" w:lineRule="auto"/>
        <w:rPr>
          <w:rFonts w:eastAsiaTheme="minorHAnsi"/>
          <w:szCs w:val="22"/>
          <w:lang w:eastAsia="en-US"/>
        </w:rPr>
      </w:pPr>
    </w:p>
    <w:p w:rsidR="00AA2007" w:rsidRDefault="00AA2007" w:rsidP="00AA2007">
      <w:pPr>
        <w:ind w:firstLine="708"/>
        <w:jc w:val="both"/>
        <w:rPr>
          <w:rFonts w:eastAsiaTheme="minorHAnsi"/>
          <w:bCs/>
          <w:lang w:eastAsia="en-US"/>
        </w:rPr>
      </w:pPr>
      <w:r w:rsidRPr="00C83F0C">
        <w:rPr>
          <w:rFonts w:eastAsiaTheme="minorHAnsi"/>
          <w:lang w:eastAsia="en-US"/>
        </w:rPr>
        <w:tab/>
        <w:t xml:space="preserve">2017  Mali Yılı Kesin Hesabı kalemlerin mevzuata uygun harcandığı ve gelirlerin mevzuata uygun şekilde alındığı yaptığımız inceleme sonucu anlaşılmıştır. Söz konusu 2017 yılı kesin hesap cetvellerinin ve kararının </w:t>
      </w:r>
      <w:r w:rsidRPr="00C83F0C">
        <w:rPr>
          <w:rFonts w:eastAsiaTheme="minorHAnsi"/>
          <w:b/>
          <w:lang w:eastAsia="en-US"/>
        </w:rPr>
        <w:t>2018 yılı MAYIS</w:t>
      </w:r>
      <w:r w:rsidRPr="00C83F0C">
        <w:rPr>
          <w:rFonts w:eastAsiaTheme="minorHAnsi"/>
          <w:lang w:eastAsia="en-US"/>
        </w:rPr>
        <w:t xml:space="preserve"> ayı olağan Meclis toplantısında görüşülmesine oybirliğiyle karar verilmiş olup, bu hususta gerekli işlemlerin ikmali için kararın Mali Hizmetler Müdürlüğü ile Yazı İşleri Müdürlüğüne gönderilmesine oybirliğiyle karar verildi.</w:t>
      </w:r>
    </w:p>
    <w:p w:rsidR="00AA2007" w:rsidRPr="00BA241F" w:rsidRDefault="00AA2007" w:rsidP="00AA2007">
      <w:pPr>
        <w:ind w:firstLine="708"/>
        <w:jc w:val="both"/>
        <w:rPr>
          <w:rFonts w:eastAsia="Times New Roman"/>
          <w:lang w:eastAsia="tr-TR"/>
        </w:rPr>
      </w:pPr>
    </w:p>
    <w:p w:rsidR="00AA2007" w:rsidRDefault="00AA2007" w:rsidP="00AA2007">
      <w:pPr>
        <w:ind w:firstLine="708"/>
        <w:jc w:val="both"/>
        <w:rPr>
          <w:rFonts w:eastAsia="Times New Roman"/>
          <w:lang w:eastAsia="tr-TR"/>
        </w:rPr>
      </w:pPr>
      <w:r>
        <w:rPr>
          <w:rFonts w:eastAsia="Times New Roman"/>
          <w:lang w:eastAsia="tr-TR"/>
        </w:rPr>
        <w:t>Plan ve Bütçe Komisyon raporu okundu.</w:t>
      </w:r>
    </w:p>
    <w:p w:rsidR="00AA2007" w:rsidRDefault="00AA2007" w:rsidP="00AA2007">
      <w:pPr>
        <w:ind w:firstLine="708"/>
        <w:jc w:val="both"/>
        <w:rPr>
          <w:rFonts w:eastAsia="Times New Roman"/>
          <w:lang w:eastAsia="tr-TR"/>
        </w:rPr>
      </w:pPr>
    </w:p>
    <w:p w:rsidR="00AA2007" w:rsidRPr="000D2CDD" w:rsidRDefault="00AA2007" w:rsidP="00AA2007">
      <w:pPr>
        <w:autoSpaceDE w:val="0"/>
        <w:autoSpaceDN w:val="0"/>
        <w:adjustRightInd w:val="0"/>
        <w:jc w:val="center"/>
        <w:rPr>
          <w:rFonts w:eastAsia="TimesNewRoman"/>
          <w:b/>
        </w:rPr>
      </w:pPr>
      <w:r>
        <w:rPr>
          <w:rFonts w:eastAsia="TimesNewRoman"/>
          <w:b/>
        </w:rPr>
        <w:t>SİVEREK  BELEDİYESİ PLAN VE BÜ</w:t>
      </w:r>
      <w:r w:rsidRPr="000D2CDD">
        <w:rPr>
          <w:rFonts w:eastAsia="TimesNewRoman"/>
          <w:b/>
        </w:rPr>
        <w:t>TCE KOMİSYONUNUN</w:t>
      </w:r>
    </w:p>
    <w:p w:rsidR="00AA2007" w:rsidRPr="000D2CDD" w:rsidRDefault="00AA2007" w:rsidP="00AA2007">
      <w:pPr>
        <w:autoSpaceDE w:val="0"/>
        <w:autoSpaceDN w:val="0"/>
        <w:adjustRightInd w:val="0"/>
        <w:ind w:left="1416" w:firstLine="708"/>
        <w:rPr>
          <w:rFonts w:eastAsia="TimesNewRoman"/>
          <w:b/>
        </w:rPr>
      </w:pPr>
      <w:r>
        <w:rPr>
          <w:rFonts w:eastAsia="TimesNewRoman"/>
          <w:b/>
        </w:rPr>
        <w:t>02/05/2018 TARİHLİ 2</w:t>
      </w:r>
      <w:r w:rsidRPr="000D2CDD">
        <w:rPr>
          <w:rFonts w:eastAsia="TimesNewRoman"/>
          <w:b/>
        </w:rPr>
        <w:t xml:space="preserve"> SAYILI RAPORU</w:t>
      </w:r>
    </w:p>
    <w:p w:rsidR="00AA2007" w:rsidRPr="000D2CDD" w:rsidRDefault="00AA2007" w:rsidP="00AA2007">
      <w:pPr>
        <w:autoSpaceDE w:val="0"/>
        <w:autoSpaceDN w:val="0"/>
        <w:adjustRightInd w:val="0"/>
        <w:rPr>
          <w:rFonts w:eastAsia="TimesNewRoman"/>
        </w:rPr>
      </w:pPr>
    </w:p>
    <w:p w:rsidR="00AA2007" w:rsidRPr="000D2CDD" w:rsidRDefault="00AA2007" w:rsidP="00AA2007">
      <w:pPr>
        <w:autoSpaceDE w:val="0"/>
        <w:autoSpaceDN w:val="0"/>
        <w:adjustRightInd w:val="0"/>
        <w:rPr>
          <w:rFonts w:eastAsia="TimesNewRoman"/>
        </w:rPr>
      </w:pPr>
    </w:p>
    <w:p w:rsidR="00AA2007" w:rsidRPr="000D2CDD" w:rsidRDefault="00AA2007" w:rsidP="00AA2007">
      <w:pPr>
        <w:spacing w:line="360" w:lineRule="auto"/>
        <w:ind w:right="-337"/>
        <w:jc w:val="both"/>
      </w:pPr>
      <w:r w:rsidRPr="000D2CDD">
        <w:t xml:space="preserve">       B</w:t>
      </w:r>
      <w:r>
        <w:t>elediye Meclisinin Mayıs  2018</w:t>
      </w:r>
      <w:r w:rsidRPr="000D2CDD">
        <w:t xml:space="preserve"> dönemi</w:t>
      </w:r>
      <w:r>
        <w:t xml:space="preserve"> olağan toplantısının 02.05.2018</w:t>
      </w:r>
      <w:r w:rsidRPr="000D2CDD">
        <w:t xml:space="preserve"> tarihli oturumunda Plan ve Bütçe Komisyonumuza</w:t>
      </w:r>
      <w:r>
        <w:t xml:space="preserve"> intikal eden 5393 sayılı Belediye Kanunu</w:t>
      </w:r>
      <w:r w:rsidRPr="000D2CDD">
        <w:t xml:space="preserve">, </w:t>
      </w:r>
      <w:r>
        <w:t>Mahalli İdareler Bütçe v</w:t>
      </w:r>
      <w:r w:rsidRPr="000D2CDD">
        <w:t>e Muhasebe Yönetmenliği</w:t>
      </w:r>
      <w:r>
        <w:t xml:space="preserve"> 40 ve 41 nci m</w:t>
      </w:r>
      <w:r w:rsidRPr="000D2CDD">
        <w:t>adde</w:t>
      </w:r>
      <w:r>
        <w:t>si ile mezkûr Yönetmeliğinin 28 inci</w:t>
      </w:r>
      <w:r w:rsidRPr="000D2CDD">
        <w:t xml:space="preserve"> </w:t>
      </w:r>
      <w:r>
        <w:t>maddesinin 13 üncü fıkrasına istinaden Kesin Hesap R</w:t>
      </w:r>
      <w:r w:rsidRPr="000D2CDD">
        <w:t>aporu üzerinde değerlendirme yapılarak oluşan sonuçlar;</w:t>
      </w:r>
    </w:p>
    <w:p w:rsidR="00AA2007" w:rsidRPr="00CE46D3" w:rsidRDefault="00AA2007" w:rsidP="00AA2007">
      <w:pPr>
        <w:spacing w:line="360" w:lineRule="auto"/>
        <w:ind w:firstLine="708"/>
        <w:jc w:val="both"/>
        <w:rPr>
          <w:bCs/>
        </w:rPr>
      </w:pPr>
      <w:r w:rsidRPr="00CE46D3">
        <w:rPr>
          <w:b/>
          <w:bCs/>
        </w:rPr>
        <w:t xml:space="preserve">Madde 1 </w:t>
      </w:r>
      <w:r>
        <w:rPr>
          <w:bCs/>
        </w:rPr>
        <w:t xml:space="preserve">- 2017 </w:t>
      </w:r>
      <w:r w:rsidRPr="00CE46D3">
        <w:rPr>
          <w:bCs/>
        </w:rPr>
        <w:t xml:space="preserve"> yılı</w:t>
      </w:r>
      <w:r>
        <w:rPr>
          <w:bCs/>
        </w:rPr>
        <w:t xml:space="preserve"> tahmini bütçe</w:t>
      </w:r>
      <w:r w:rsidRPr="00CE46D3">
        <w:rPr>
          <w:bCs/>
        </w:rPr>
        <w:t xml:space="preserve"> giderleri</w:t>
      </w:r>
      <w:r>
        <w:rPr>
          <w:bCs/>
        </w:rPr>
        <w:t>,</w:t>
      </w:r>
      <w:r w:rsidRPr="00CE46D3">
        <w:rPr>
          <w:bCs/>
        </w:rPr>
        <w:t xml:space="preserve"> ba</w:t>
      </w:r>
      <w:r>
        <w:rPr>
          <w:bCs/>
        </w:rPr>
        <w:t xml:space="preserve">ğlı Gider Kesin Hesap Cetvelinde </w:t>
      </w:r>
      <w:r w:rsidRPr="00CE46D3">
        <w:rPr>
          <w:bCs/>
        </w:rPr>
        <w:t xml:space="preserve"> gösterildiği üzere</w:t>
      </w:r>
      <w:r>
        <w:rPr>
          <w:bCs/>
        </w:rPr>
        <w:t xml:space="preserve"> toplam 144.681.000,00 TL’dir. Kanunların verdiği yetkiye dayanılarak yılı içerisinde 105.955.514,42 TL bütçe gideri gerçekleşmiştir.</w:t>
      </w:r>
    </w:p>
    <w:p w:rsidR="00AA2007" w:rsidRPr="00CE46D3" w:rsidRDefault="00AA2007" w:rsidP="00AA2007">
      <w:pPr>
        <w:spacing w:line="360" w:lineRule="auto"/>
        <w:rPr>
          <w:lang w:eastAsia="tr-TR"/>
        </w:rPr>
      </w:pPr>
      <w:r w:rsidRPr="00CE46D3">
        <w:rPr>
          <w:lang w:eastAsia="tr-TR"/>
        </w:rPr>
        <w:t xml:space="preserve">Personel Giderleri </w:t>
      </w:r>
      <w:r w:rsidRPr="00CE46D3">
        <w:rPr>
          <w:lang w:eastAsia="tr-TR"/>
        </w:rPr>
        <w:tab/>
      </w:r>
      <w:r w:rsidRPr="00CE46D3">
        <w:rPr>
          <w:lang w:eastAsia="tr-TR"/>
        </w:rPr>
        <w:tab/>
      </w:r>
      <w:r w:rsidRPr="00CE46D3">
        <w:rPr>
          <w:lang w:eastAsia="tr-TR"/>
        </w:rPr>
        <w:tab/>
      </w:r>
      <w:r w:rsidRPr="00CE46D3">
        <w:rPr>
          <w:lang w:eastAsia="tr-TR"/>
        </w:rPr>
        <w:tab/>
      </w:r>
      <w:r w:rsidRPr="00CE46D3">
        <w:rPr>
          <w:lang w:eastAsia="tr-TR"/>
        </w:rPr>
        <w:tab/>
      </w:r>
      <w:r w:rsidRPr="00CE46D3">
        <w:rPr>
          <w:lang w:eastAsia="tr-TR"/>
        </w:rPr>
        <w:tab/>
      </w:r>
      <w:r>
        <w:rPr>
          <w:lang w:eastAsia="tr-TR"/>
        </w:rPr>
        <w:t>:   17.228.540,05</w:t>
      </w:r>
      <w:r w:rsidRPr="00CE46D3">
        <w:rPr>
          <w:lang w:eastAsia="tr-TR"/>
        </w:rPr>
        <w:t xml:space="preserve"> TL</w:t>
      </w:r>
    </w:p>
    <w:p w:rsidR="00AA2007" w:rsidRPr="00CE46D3" w:rsidRDefault="00AA2007" w:rsidP="00AA2007">
      <w:pPr>
        <w:spacing w:line="360" w:lineRule="auto"/>
        <w:rPr>
          <w:lang w:eastAsia="tr-TR"/>
        </w:rPr>
      </w:pPr>
      <w:r w:rsidRPr="00CE46D3">
        <w:rPr>
          <w:lang w:eastAsia="tr-TR"/>
        </w:rPr>
        <w:t>Sosyal Güvenlik Kurumlarına Dev</w:t>
      </w:r>
      <w:r>
        <w:rPr>
          <w:lang w:eastAsia="tr-TR"/>
        </w:rPr>
        <w:t>let Primi Giderleri</w:t>
      </w:r>
      <w:r>
        <w:rPr>
          <w:lang w:eastAsia="tr-TR"/>
        </w:rPr>
        <w:tab/>
      </w:r>
      <w:r w:rsidRPr="00CE46D3">
        <w:rPr>
          <w:lang w:eastAsia="tr-TR"/>
        </w:rPr>
        <w:t xml:space="preserve">:     </w:t>
      </w:r>
      <w:r>
        <w:rPr>
          <w:lang w:eastAsia="tr-TR"/>
        </w:rPr>
        <w:t>2.971.160,89</w:t>
      </w:r>
      <w:r w:rsidRPr="00CE46D3">
        <w:rPr>
          <w:lang w:eastAsia="tr-TR"/>
        </w:rPr>
        <w:t xml:space="preserve"> TL</w:t>
      </w:r>
    </w:p>
    <w:p w:rsidR="00AA2007" w:rsidRPr="00CE46D3" w:rsidRDefault="00AA2007" w:rsidP="00AA2007">
      <w:pPr>
        <w:spacing w:line="360" w:lineRule="auto"/>
        <w:rPr>
          <w:lang w:eastAsia="tr-TR"/>
        </w:rPr>
      </w:pPr>
      <w:r w:rsidRPr="00CE46D3">
        <w:rPr>
          <w:lang w:eastAsia="tr-TR"/>
        </w:rPr>
        <w:t>Mal ve Hizmet Alım Giderleri</w:t>
      </w:r>
      <w:r w:rsidRPr="00CE46D3">
        <w:rPr>
          <w:lang w:eastAsia="tr-TR"/>
        </w:rPr>
        <w:tab/>
      </w:r>
      <w:r w:rsidRPr="00CE46D3">
        <w:rPr>
          <w:lang w:eastAsia="tr-TR"/>
        </w:rPr>
        <w:tab/>
      </w:r>
      <w:r w:rsidRPr="00CE46D3">
        <w:rPr>
          <w:lang w:eastAsia="tr-TR"/>
        </w:rPr>
        <w:tab/>
      </w:r>
      <w:r w:rsidRPr="00CE46D3">
        <w:rPr>
          <w:lang w:eastAsia="tr-TR"/>
        </w:rPr>
        <w:tab/>
        <w:t xml:space="preserve">:    </w:t>
      </w:r>
      <w:r>
        <w:rPr>
          <w:lang w:eastAsia="tr-TR"/>
        </w:rPr>
        <w:t>54.625.161,99</w:t>
      </w:r>
      <w:r w:rsidRPr="00CE46D3">
        <w:rPr>
          <w:lang w:eastAsia="tr-TR"/>
        </w:rPr>
        <w:t xml:space="preserve"> TL</w:t>
      </w:r>
    </w:p>
    <w:p w:rsidR="00AA2007" w:rsidRPr="00CE46D3" w:rsidRDefault="00AA2007" w:rsidP="00AA2007">
      <w:pPr>
        <w:spacing w:line="360" w:lineRule="auto"/>
        <w:rPr>
          <w:lang w:eastAsia="tr-TR"/>
        </w:rPr>
      </w:pPr>
      <w:r w:rsidRPr="00CE46D3">
        <w:rPr>
          <w:lang w:eastAsia="tr-TR"/>
        </w:rPr>
        <w:t>Faiz Giderleri</w:t>
      </w:r>
      <w:r w:rsidRPr="00CE46D3">
        <w:rPr>
          <w:lang w:eastAsia="tr-TR"/>
        </w:rPr>
        <w:tab/>
      </w:r>
      <w:r w:rsidRPr="00CE46D3">
        <w:rPr>
          <w:lang w:eastAsia="tr-TR"/>
        </w:rPr>
        <w:tab/>
      </w:r>
      <w:r w:rsidRPr="00CE46D3">
        <w:rPr>
          <w:lang w:eastAsia="tr-TR"/>
        </w:rPr>
        <w:tab/>
      </w:r>
      <w:r w:rsidRPr="00CE46D3">
        <w:rPr>
          <w:lang w:eastAsia="tr-TR"/>
        </w:rPr>
        <w:tab/>
      </w:r>
      <w:r w:rsidRPr="00CE46D3">
        <w:rPr>
          <w:lang w:eastAsia="tr-TR"/>
        </w:rPr>
        <w:tab/>
      </w:r>
      <w:r w:rsidRPr="00CE46D3">
        <w:rPr>
          <w:lang w:eastAsia="tr-TR"/>
        </w:rPr>
        <w:tab/>
      </w:r>
      <w:r w:rsidRPr="00CE46D3">
        <w:rPr>
          <w:lang w:eastAsia="tr-TR"/>
        </w:rPr>
        <w:tab/>
        <w:t xml:space="preserve">:      </w:t>
      </w:r>
      <w:r>
        <w:rPr>
          <w:lang w:eastAsia="tr-TR"/>
        </w:rPr>
        <w:t>2.173.303,12</w:t>
      </w:r>
      <w:r w:rsidRPr="00CE46D3">
        <w:rPr>
          <w:lang w:eastAsia="tr-TR"/>
        </w:rPr>
        <w:t xml:space="preserve"> TL</w:t>
      </w:r>
    </w:p>
    <w:p w:rsidR="00AA2007" w:rsidRPr="00CE46D3" w:rsidRDefault="00AA2007" w:rsidP="00AA2007">
      <w:pPr>
        <w:spacing w:line="360" w:lineRule="auto"/>
        <w:rPr>
          <w:lang w:eastAsia="tr-TR"/>
        </w:rPr>
      </w:pPr>
      <w:r w:rsidRPr="00CE46D3">
        <w:rPr>
          <w:lang w:eastAsia="tr-TR"/>
        </w:rPr>
        <w:t>Cari Transferler</w:t>
      </w:r>
      <w:r w:rsidRPr="00CE46D3">
        <w:rPr>
          <w:lang w:eastAsia="tr-TR"/>
        </w:rPr>
        <w:tab/>
      </w:r>
      <w:r w:rsidRPr="00CE46D3">
        <w:rPr>
          <w:lang w:eastAsia="tr-TR"/>
        </w:rPr>
        <w:tab/>
      </w:r>
      <w:r w:rsidRPr="00CE46D3">
        <w:rPr>
          <w:lang w:eastAsia="tr-TR"/>
        </w:rPr>
        <w:tab/>
      </w:r>
      <w:r w:rsidRPr="00CE46D3">
        <w:rPr>
          <w:lang w:eastAsia="tr-TR"/>
        </w:rPr>
        <w:tab/>
      </w:r>
      <w:r w:rsidRPr="00CE46D3">
        <w:rPr>
          <w:lang w:eastAsia="tr-TR"/>
        </w:rPr>
        <w:tab/>
      </w:r>
      <w:r w:rsidRPr="00CE46D3">
        <w:rPr>
          <w:lang w:eastAsia="tr-TR"/>
        </w:rPr>
        <w:tab/>
        <w:t>:</w:t>
      </w:r>
      <w:r>
        <w:rPr>
          <w:lang w:eastAsia="tr-TR"/>
        </w:rPr>
        <w:t xml:space="preserve">      2.207.843,87</w:t>
      </w:r>
      <w:r w:rsidRPr="00CE46D3">
        <w:rPr>
          <w:lang w:eastAsia="tr-TR"/>
        </w:rPr>
        <w:t xml:space="preserve"> TL</w:t>
      </w:r>
      <w:r w:rsidRPr="00CE46D3">
        <w:rPr>
          <w:lang w:eastAsia="tr-TR"/>
        </w:rPr>
        <w:tab/>
      </w:r>
    </w:p>
    <w:p w:rsidR="00AA2007" w:rsidRPr="00CE46D3" w:rsidRDefault="00AA2007" w:rsidP="00AA2007">
      <w:pPr>
        <w:spacing w:line="360" w:lineRule="auto"/>
        <w:rPr>
          <w:lang w:eastAsia="tr-TR"/>
        </w:rPr>
      </w:pPr>
      <w:r w:rsidRPr="00CE46D3">
        <w:rPr>
          <w:lang w:eastAsia="tr-TR"/>
        </w:rPr>
        <w:t xml:space="preserve">Sermaye Giderleri </w:t>
      </w:r>
      <w:r w:rsidRPr="00CE46D3">
        <w:rPr>
          <w:lang w:eastAsia="tr-TR"/>
        </w:rPr>
        <w:tab/>
      </w:r>
      <w:r w:rsidRPr="00CE46D3">
        <w:rPr>
          <w:lang w:eastAsia="tr-TR"/>
        </w:rPr>
        <w:tab/>
      </w:r>
      <w:r w:rsidRPr="00CE46D3">
        <w:rPr>
          <w:lang w:eastAsia="tr-TR"/>
        </w:rPr>
        <w:tab/>
      </w:r>
      <w:r w:rsidRPr="00CE46D3">
        <w:rPr>
          <w:lang w:eastAsia="tr-TR"/>
        </w:rPr>
        <w:tab/>
      </w:r>
      <w:r w:rsidRPr="00CE46D3">
        <w:rPr>
          <w:lang w:eastAsia="tr-TR"/>
        </w:rPr>
        <w:tab/>
      </w:r>
      <w:r w:rsidRPr="00CE46D3">
        <w:rPr>
          <w:lang w:eastAsia="tr-TR"/>
        </w:rPr>
        <w:tab/>
        <w:t xml:space="preserve">:   </w:t>
      </w:r>
      <w:r>
        <w:rPr>
          <w:lang w:eastAsia="tr-TR"/>
        </w:rPr>
        <w:t xml:space="preserve"> </w:t>
      </w:r>
      <w:r w:rsidRPr="00CE46D3">
        <w:rPr>
          <w:lang w:eastAsia="tr-TR"/>
        </w:rPr>
        <w:t xml:space="preserve"> </w:t>
      </w:r>
      <w:r>
        <w:rPr>
          <w:lang w:eastAsia="tr-TR"/>
        </w:rPr>
        <w:t>26.244.705,08</w:t>
      </w:r>
      <w:r w:rsidRPr="00CE46D3">
        <w:rPr>
          <w:lang w:eastAsia="tr-TR"/>
        </w:rPr>
        <w:t xml:space="preserve"> TL</w:t>
      </w:r>
    </w:p>
    <w:p w:rsidR="00AA2007" w:rsidRPr="00CE46D3" w:rsidRDefault="00AA2007" w:rsidP="00AA2007">
      <w:pPr>
        <w:spacing w:line="360" w:lineRule="auto"/>
        <w:rPr>
          <w:lang w:eastAsia="tr-TR"/>
        </w:rPr>
      </w:pPr>
      <w:r w:rsidRPr="00CE46D3">
        <w:rPr>
          <w:lang w:eastAsia="tr-TR"/>
        </w:rPr>
        <w:t>Sermaye Transferleri</w:t>
      </w:r>
      <w:r w:rsidRPr="00CE46D3">
        <w:rPr>
          <w:lang w:eastAsia="tr-TR"/>
        </w:rPr>
        <w:tab/>
      </w:r>
      <w:r w:rsidRPr="00CE46D3">
        <w:rPr>
          <w:lang w:eastAsia="tr-TR"/>
        </w:rPr>
        <w:tab/>
      </w:r>
      <w:r w:rsidRPr="00CE46D3">
        <w:rPr>
          <w:lang w:eastAsia="tr-TR"/>
        </w:rPr>
        <w:tab/>
      </w:r>
      <w:r w:rsidRPr="00CE46D3">
        <w:rPr>
          <w:lang w:eastAsia="tr-TR"/>
        </w:rPr>
        <w:tab/>
      </w:r>
      <w:r w:rsidRPr="00CE46D3">
        <w:rPr>
          <w:lang w:eastAsia="tr-TR"/>
        </w:rPr>
        <w:tab/>
      </w:r>
      <w:r w:rsidRPr="00CE46D3">
        <w:rPr>
          <w:lang w:eastAsia="tr-TR"/>
        </w:rPr>
        <w:tab/>
        <w:t xml:space="preserve">:          </w:t>
      </w:r>
      <w:r>
        <w:rPr>
          <w:lang w:eastAsia="tr-TR"/>
        </w:rPr>
        <w:t>504.799,42</w:t>
      </w:r>
      <w:r w:rsidRPr="00CE46D3">
        <w:rPr>
          <w:lang w:eastAsia="tr-TR"/>
        </w:rPr>
        <w:t xml:space="preserve"> TL</w:t>
      </w:r>
    </w:p>
    <w:p w:rsidR="00AA2007" w:rsidRPr="00CE46D3" w:rsidRDefault="00AA2007" w:rsidP="00AA2007">
      <w:pPr>
        <w:spacing w:line="360" w:lineRule="auto"/>
        <w:rPr>
          <w:lang w:eastAsia="tr-TR"/>
        </w:rPr>
      </w:pPr>
      <w:r w:rsidRPr="00CE46D3">
        <w:rPr>
          <w:noProof/>
          <w:lang w:eastAsia="tr-TR"/>
        </w:rPr>
        <mc:AlternateContent>
          <mc:Choice Requires="wps">
            <w:drawing>
              <wp:anchor distT="0" distB="0" distL="114300" distR="114300" simplePos="0" relativeHeight="251659264" behindDoc="0" locked="0" layoutInCell="1" allowOverlap="1" wp14:anchorId="07FB3C03" wp14:editId="4C39F2DD">
                <wp:simplePos x="0" y="0"/>
                <wp:positionH relativeFrom="column">
                  <wp:posOffset>7289</wp:posOffset>
                </wp:positionH>
                <wp:positionV relativeFrom="paragraph">
                  <wp:posOffset>77850</wp:posOffset>
                </wp:positionV>
                <wp:extent cx="5164531" cy="10211"/>
                <wp:effectExtent l="0" t="0" r="36195" b="27940"/>
                <wp:wrapNone/>
                <wp:docPr id="2" name="Düz Bağlayıcı 2"/>
                <wp:cNvGraphicFramePr/>
                <a:graphic xmlns:a="http://schemas.openxmlformats.org/drawingml/2006/main">
                  <a:graphicData uri="http://schemas.microsoft.com/office/word/2010/wordprocessingShape">
                    <wps:wsp>
                      <wps:cNvCnPr/>
                      <wps:spPr>
                        <a:xfrm>
                          <a:off x="0" y="0"/>
                          <a:ext cx="5164531" cy="10211"/>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080CF2DE" id="Düz Bağlayıcı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5pt,6.15pt" to="407.2pt,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" strokecolor="windowText" strokeweight=".5pt">
                <v:stroke joinstyle="miter"/>
              </v:line>
            </w:pict>
          </mc:Fallback>
        </mc:AlternateContent>
      </w:r>
    </w:p>
    <w:p w:rsidR="00AA2007" w:rsidRPr="00CE46D3" w:rsidRDefault="00AA2007" w:rsidP="00AA2007">
      <w:pPr>
        <w:spacing w:line="360" w:lineRule="auto"/>
        <w:rPr>
          <w:lang w:eastAsia="tr-TR"/>
        </w:rPr>
      </w:pPr>
      <w:r w:rsidRPr="00CE46D3">
        <w:rPr>
          <w:b/>
          <w:lang w:eastAsia="tr-TR"/>
        </w:rPr>
        <w:t xml:space="preserve">TOPLAM BÜTÇE GİDERİ                               </w:t>
      </w:r>
      <w:r>
        <w:rPr>
          <w:b/>
          <w:lang w:eastAsia="tr-TR"/>
        </w:rPr>
        <w:t xml:space="preserve">               </w:t>
      </w:r>
      <w:r w:rsidRPr="00CE46D3">
        <w:rPr>
          <w:b/>
          <w:lang w:eastAsia="tr-TR"/>
        </w:rPr>
        <w:t xml:space="preserve">:   </w:t>
      </w:r>
      <w:r>
        <w:rPr>
          <w:b/>
          <w:lang w:eastAsia="tr-TR"/>
        </w:rPr>
        <w:t>105.955.514,42</w:t>
      </w:r>
      <w:r w:rsidRPr="00CE46D3">
        <w:rPr>
          <w:b/>
          <w:lang w:eastAsia="tr-TR"/>
        </w:rPr>
        <w:t xml:space="preserve"> TL’dir</w:t>
      </w:r>
      <w:r w:rsidRPr="00CE46D3">
        <w:rPr>
          <w:lang w:eastAsia="tr-TR"/>
        </w:rPr>
        <w:t>.</w:t>
      </w:r>
    </w:p>
    <w:p w:rsidR="00AA2007" w:rsidRPr="008D6BCC" w:rsidRDefault="00AA2007" w:rsidP="00AA2007">
      <w:pPr>
        <w:spacing w:line="360" w:lineRule="auto"/>
        <w:ind w:firstLine="708"/>
        <w:jc w:val="both"/>
        <w:rPr>
          <w:bCs/>
        </w:rPr>
      </w:pPr>
      <w:r w:rsidRPr="00CE46D3">
        <w:rPr>
          <w:lang w:eastAsia="tr-TR"/>
        </w:rPr>
        <w:tab/>
      </w:r>
      <w:r>
        <w:rPr>
          <w:b/>
          <w:lang w:eastAsia="tr-TR"/>
        </w:rPr>
        <w:t>Madde 2</w:t>
      </w:r>
      <w:r w:rsidRPr="00CE46D3">
        <w:rPr>
          <w:b/>
          <w:lang w:eastAsia="tr-TR"/>
        </w:rPr>
        <w:t>-</w:t>
      </w:r>
      <w:r>
        <w:rPr>
          <w:lang w:eastAsia="tr-TR"/>
        </w:rPr>
        <w:t xml:space="preserve"> </w:t>
      </w:r>
      <w:r>
        <w:rPr>
          <w:bCs/>
        </w:rPr>
        <w:t xml:space="preserve">2017 </w:t>
      </w:r>
      <w:r w:rsidRPr="00CE46D3">
        <w:rPr>
          <w:bCs/>
        </w:rPr>
        <w:t xml:space="preserve"> yılı</w:t>
      </w:r>
      <w:r>
        <w:rPr>
          <w:bCs/>
        </w:rPr>
        <w:t xml:space="preserve"> tahmini bütçe gelirleri,</w:t>
      </w:r>
      <w:r w:rsidRPr="00CE46D3">
        <w:rPr>
          <w:bCs/>
        </w:rPr>
        <w:t xml:space="preserve"> ba</w:t>
      </w:r>
      <w:r>
        <w:rPr>
          <w:bCs/>
        </w:rPr>
        <w:t xml:space="preserve">ğlı Gelir Kesin Hesap Cetvelinde </w:t>
      </w:r>
      <w:r w:rsidRPr="00CE46D3">
        <w:rPr>
          <w:bCs/>
        </w:rPr>
        <w:t xml:space="preserve"> gösterildiği üzere</w:t>
      </w:r>
      <w:r>
        <w:rPr>
          <w:bCs/>
        </w:rPr>
        <w:t xml:space="preserve"> toplam 119.681.000,00 TL’dir. Yılı içerisinde 82.219.513,03 TL bütçe geliri gerçekleşmiştir.</w:t>
      </w:r>
    </w:p>
    <w:p w:rsidR="00AA2007" w:rsidRPr="00CE46D3" w:rsidRDefault="00AA2007" w:rsidP="00AA2007">
      <w:pPr>
        <w:spacing w:line="360" w:lineRule="auto"/>
        <w:rPr>
          <w:lang w:eastAsia="tr-TR"/>
        </w:rPr>
      </w:pPr>
      <w:r w:rsidRPr="00CE46D3">
        <w:rPr>
          <w:lang w:eastAsia="tr-TR"/>
        </w:rPr>
        <w:t>Vergi Gelirleri</w:t>
      </w:r>
      <w:r w:rsidRPr="00CE46D3">
        <w:rPr>
          <w:lang w:eastAsia="tr-TR"/>
        </w:rPr>
        <w:tab/>
      </w:r>
      <w:r w:rsidRPr="00CE46D3">
        <w:rPr>
          <w:lang w:eastAsia="tr-TR"/>
        </w:rPr>
        <w:tab/>
      </w:r>
      <w:r w:rsidRPr="00CE46D3">
        <w:rPr>
          <w:lang w:eastAsia="tr-TR"/>
        </w:rPr>
        <w:tab/>
      </w:r>
      <w:r w:rsidRPr="00CE46D3">
        <w:rPr>
          <w:lang w:eastAsia="tr-TR"/>
        </w:rPr>
        <w:tab/>
      </w:r>
      <w:r w:rsidRPr="00CE46D3">
        <w:rPr>
          <w:lang w:eastAsia="tr-TR"/>
        </w:rPr>
        <w:tab/>
      </w:r>
      <w:r w:rsidRPr="00CE46D3">
        <w:rPr>
          <w:lang w:eastAsia="tr-TR"/>
        </w:rPr>
        <w:tab/>
        <w:t xml:space="preserve">:       </w:t>
      </w:r>
      <w:r>
        <w:rPr>
          <w:lang w:eastAsia="tr-TR"/>
        </w:rPr>
        <w:t xml:space="preserve">6.701.693,99 </w:t>
      </w:r>
      <w:r w:rsidRPr="00CE46D3">
        <w:rPr>
          <w:lang w:eastAsia="tr-TR"/>
        </w:rPr>
        <w:t>TL</w:t>
      </w:r>
    </w:p>
    <w:p w:rsidR="00AA2007" w:rsidRPr="00CE46D3" w:rsidRDefault="00AA2007" w:rsidP="00AA2007">
      <w:pPr>
        <w:spacing w:line="360" w:lineRule="auto"/>
        <w:rPr>
          <w:lang w:eastAsia="tr-TR"/>
        </w:rPr>
      </w:pPr>
      <w:r w:rsidRPr="00CE46D3">
        <w:rPr>
          <w:lang w:eastAsia="tr-TR"/>
        </w:rPr>
        <w:t>Teşebbüs ve Mülkiyet Gelirleri</w:t>
      </w:r>
      <w:r w:rsidRPr="00CE46D3">
        <w:rPr>
          <w:lang w:eastAsia="tr-TR"/>
        </w:rPr>
        <w:tab/>
      </w:r>
      <w:r w:rsidRPr="00CE46D3">
        <w:rPr>
          <w:lang w:eastAsia="tr-TR"/>
        </w:rPr>
        <w:tab/>
      </w:r>
      <w:r w:rsidRPr="00CE46D3">
        <w:rPr>
          <w:lang w:eastAsia="tr-TR"/>
        </w:rPr>
        <w:tab/>
      </w:r>
      <w:r w:rsidRPr="00CE46D3">
        <w:rPr>
          <w:lang w:eastAsia="tr-TR"/>
        </w:rPr>
        <w:tab/>
        <w:t xml:space="preserve">:       </w:t>
      </w:r>
      <w:r>
        <w:rPr>
          <w:lang w:eastAsia="tr-TR"/>
        </w:rPr>
        <w:t>1.019.239,42</w:t>
      </w:r>
      <w:r w:rsidRPr="00CE46D3">
        <w:rPr>
          <w:lang w:eastAsia="tr-TR"/>
        </w:rPr>
        <w:t xml:space="preserve"> TL</w:t>
      </w:r>
    </w:p>
    <w:p w:rsidR="00AA2007" w:rsidRPr="00CE46D3" w:rsidRDefault="00AA2007" w:rsidP="00AA2007">
      <w:pPr>
        <w:spacing w:line="360" w:lineRule="auto"/>
        <w:rPr>
          <w:lang w:eastAsia="tr-TR"/>
        </w:rPr>
      </w:pPr>
      <w:r w:rsidRPr="00CE46D3">
        <w:rPr>
          <w:lang w:eastAsia="tr-TR"/>
        </w:rPr>
        <w:t>Alınan Bağış ve Yardımlar ile Özel Gelirler</w:t>
      </w:r>
      <w:r w:rsidRPr="00CE46D3">
        <w:rPr>
          <w:lang w:eastAsia="tr-TR"/>
        </w:rPr>
        <w:tab/>
      </w:r>
      <w:r w:rsidRPr="00CE46D3">
        <w:rPr>
          <w:lang w:eastAsia="tr-TR"/>
        </w:rPr>
        <w:tab/>
      </w:r>
      <w:r w:rsidRPr="00CE46D3">
        <w:rPr>
          <w:lang w:eastAsia="tr-TR"/>
        </w:rPr>
        <w:tab/>
        <w:t xml:space="preserve">:       </w:t>
      </w:r>
      <w:r>
        <w:rPr>
          <w:lang w:eastAsia="tr-TR"/>
        </w:rPr>
        <w:t>3.885.436,80</w:t>
      </w:r>
      <w:r w:rsidRPr="00CE46D3">
        <w:rPr>
          <w:lang w:eastAsia="tr-TR"/>
        </w:rPr>
        <w:t xml:space="preserve"> TL</w:t>
      </w:r>
    </w:p>
    <w:p w:rsidR="00AA2007" w:rsidRPr="00CE46D3" w:rsidRDefault="00AA2007" w:rsidP="00AA2007">
      <w:pPr>
        <w:spacing w:line="360" w:lineRule="auto"/>
        <w:rPr>
          <w:lang w:eastAsia="tr-TR"/>
        </w:rPr>
      </w:pPr>
      <w:r w:rsidRPr="00CE46D3">
        <w:rPr>
          <w:lang w:eastAsia="tr-TR"/>
        </w:rPr>
        <w:t>Diğer Gelirler</w:t>
      </w:r>
      <w:r w:rsidRPr="00CE46D3">
        <w:rPr>
          <w:lang w:eastAsia="tr-TR"/>
        </w:rPr>
        <w:tab/>
      </w:r>
      <w:r w:rsidRPr="00CE46D3">
        <w:rPr>
          <w:lang w:eastAsia="tr-TR"/>
        </w:rPr>
        <w:tab/>
      </w:r>
      <w:r w:rsidRPr="00CE46D3">
        <w:rPr>
          <w:lang w:eastAsia="tr-TR"/>
        </w:rPr>
        <w:tab/>
      </w:r>
      <w:r w:rsidRPr="00CE46D3">
        <w:rPr>
          <w:lang w:eastAsia="tr-TR"/>
        </w:rPr>
        <w:tab/>
      </w:r>
      <w:r w:rsidRPr="00CE46D3">
        <w:rPr>
          <w:lang w:eastAsia="tr-TR"/>
        </w:rPr>
        <w:tab/>
      </w:r>
      <w:r w:rsidRPr="00CE46D3">
        <w:rPr>
          <w:lang w:eastAsia="tr-TR"/>
        </w:rPr>
        <w:tab/>
      </w:r>
      <w:r w:rsidRPr="00CE46D3">
        <w:rPr>
          <w:lang w:eastAsia="tr-TR"/>
        </w:rPr>
        <w:tab/>
        <w:t xml:space="preserve">:    </w:t>
      </w:r>
      <w:r>
        <w:rPr>
          <w:lang w:eastAsia="tr-TR"/>
        </w:rPr>
        <w:t xml:space="preserve"> </w:t>
      </w:r>
      <w:r w:rsidRPr="00CE46D3">
        <w:rPr>
          <w:lang w:eastAsia="tr-TR"/>
        </w:rPr>
        <w:t xml:space="preserve"> </w:t>
      </w:r>
      <w:r>
        <w:rPr>
          <w:lang w:eastAsia="tr-TR"/>
        </w:rPr>
        <w:t>68.443.293,40</w:t>
      </w:r>
      <w:r w:rsidRPr="00CE46D3">
        <w:rPr>
          <w:lang w:eastAsia="tr-TR"/>
        </w:rPr>
        <w:t xml:space="preserve"> TL</w:t>
      </w:r>
    </w:p>
    <w:p w:rsidR="00AA2007" w:rsidRDefault="00AA2007" w:rsidP="00AA2007">
      <w:pPr>
        <w:spacing w:line="360" w:lineRule="auto"/>
        <w:rPr>
          <w:lang w:eastAsia="tr-TR"/>
        </w:rPr>
      </w:pPr>
      <w:r w:rsidRPr="00CE46D3">
        <w:rPr>
          <w:lang w:eastAsia="tr-TR"/>
        </w:rPr>
        <w:t>Sermaye Gelirleri</w:t>
      </w:r>
      <w:r w:rsidRPr="00CE46D3">
        <w:rPr>
          <w:lang w:eastAsia="tr-TR"/>
        </w:rPr>
        <w:tab/>
      </w:r>
      <w:r w:rsidRPr="00CE46D3">
        <w:rPr>
          <w:lang w:eastAsia="tr-TR"/>
        </w:rPr>
        <w:tab/>
      </w:r>
      <w:r w:rsidRPr="00CE46D3">
        <w:rPr>
          <w:lang w:eastAsia="tr-TR"/>
        </w:rPr>
        <w:tab/>
      </w:r>
      <w:r w:rsidRPr="00CE46D3">
        <w:rPr>
          <w:lang w:eastAsia="tr-TR"/>
        </w:rPr>
        <w:tab/>
      </w:r>
      <w:r w:rsidRPr="00CE46D3">
        <w:rPr>
          <w:lang w:eastAsia="tr-TR"/>
        </w:rPr>
        <w:tab/>
      </w:r>
      <w:r w:rsidRPr="00CE46D3">
        <w:rPr>
          <w:lang w:eastAsia="tr-TR"/>
        </w:rPr>
        <w:tab/>
        <w:t xml:space="preserve">:       </w:t>
      </w:r>
      <w:r>
        <w:rPr>
          <w:lang w:eastAsia="tr-TR"/>
        </w:rPr>
        <w:t>2.169.849,42</w:t>
      </w:r>
      <w:r w:rsidRPr="00CE46D3">
        <w:rPr>
          <w:lang w:eastAsia="tr-TR"/>
        </w:rPr>
        <w:t xml:space="preserve"> TL</w:t>
      </w:r>
    </w:p>
    <w:p w:rsidR="00AA2007" w:rsidRDefault="00AA2007" w:rsidP="00AA2007">
      <w:pPr>
        <w:spacing w:line="360" w:lineRule="auto"/>
        <w:rPr>
          <w:lang w:eastAsia="tr-TR"/>
        </w:rPr>
      </w:pPr>
      <w:r w:rsidRPr="00CE46D3">
        <w:rPr>
          <w:noProof/>
          <w:lang w:eastAsia="tr-TR"/>
        </w:rPr>
        <w:lastRenderedPageBreak/>
        <mc:AlternateContent>
          <mc:Choice Requires="wps">
            <w:drawing>
              <wp:anchor distT="0" distB="0" distL="114300" distR="114300" simplePos="0" relativeHeight="251660288" behindDoc="0" locked="0" layoutInCell="1" allowOverlap="1" wp14:anchorId="6626F5D4" wp14:editId="7FB1B548">
                <wp:simplePos x="0" y="0"/>
                <wp:positionH relativeFrom="column">
                  <wp:posOffset>0</wp:posOffset>
                </wp:positionH>
                <wp:positionV relativeFrom="paragraph">
                  <wp:posOffset>0</wp:posOffset>
                </wp:positionV>
                <wp:extent cx="5164531" cy="10211"/>
                <wp:effectExtent l="0" t="0" r="36195" b="27940"/>
                <wp:wrapNone/>
                <wp:docPr id="5" name="Düz Bağlayıcı 5"/>
                <wp:cNvGraphicFramePr/>
                <a:graphic xmlns:a="http://schemas.openxmlformats.org/drawingml/2006/main">
                  <a:graphicData uri="http://schemas.microsoft.com/office/word/2010/wordprocessingShape">
                    <wps:wsp>
                      <wps:cNvCnPr/>
                      <wps:spPr>
                        <a:xfrm>
                          <a:off x="0" y="0"/>
                          <a:ext cx="5164531" cy="10211"/>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4084566A" id="Düz Bağlayıcı 5"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0" to="406.6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" strokecolor="windowText" strokeweight=".5pt">
                <v:stroke joinstyle="miter"/>
              </v:line>
            </w:pict>
          </mc:Fallback>
        </mc:AlternateContent>
      </w:r>
    </w:p>
    <w:p w:rsidR="00AA2007" w:rsidRPr="00CE46D3" w:rsidRDefault="00AA2007" w:rsidP="00AA2007">
      <w:pPr>
        <w:spacing w:line="360" w:lineRule="auto"/>
        <w:rPr>
          <w:lang w:eastAsia="tr-TR"/>
        </w:rPr>
      </w:pPr>
      <w:r w:rsidRPr="00CE46D3">
        <w:rPr>
          <w:b/>
          <w:lang w:eastAsia="tr-TR"/>
        </w:rPr>
        <w:t xml:space="preserve">TOPLAM BÜTÇE GELİRİ                               </w:t>
      </w:r>
      <w:r>
        <w:rPr>
          <w:b/>
          <w:lang w:eastAsia="tr-TR"/>
        </w:rPr>
        <w:t xml:space="preserve">            </w:t>
      </w:r>
      <w:r w:rsidRPr="00CE46D3">
        <w:rPr>
          <w:b/>
          <w:lang w:eastAsia="tr-TR"/>
        </w:rPr>
        <w:t xml:space="preserve">   :     </w:t>
      </w:r>
      <w:r>
        <w:rPr>
          <w:b/>
          <w:lang w:eastAsia="tr-TR"/>
        </w:rPr>
        <w:t>82.219.513,03</w:t>
      </w:r>
      <w:r w:rsidRPr="00CE46D3">
        <w:rPr>
          <w:b/>
          <w:lang w:eastAsia="tr-TR"/>
        </w:rPr>
        <w:t xml:space="preserve"> TL’dir</w:t>
      </w:r>
      <w:r w:rsidRPr="00CE46D3">
        <w:rPr>
          <w:lang w:eastAsia="tr-TR"/>
        </w:rPr>
        <w:t>.</w:t>
      </w:r>
    </w:p>
    <w:p w:rsidR="00AA2007" w:rsidRDefault="00AA2007" w:rsidP="00AA2007">
      <w:pPr>
        <w:spacing w:line="360" w:lineRule="auto"/>
        <w:ind w:firstLine="708"/>
        <w:rPr>
          <w:lang w:eastAsia="tr-TR"/>
        </w:rPr>
      </w:pPr>
      <w:r w:rsidRPr="00CE46D3">
        <w:rPr>
          <w:b/>
          <w:bCs/>
        </w:rPr>
        <w:t>Madde 3</w:t>
      </w:r>
      <w:r>
        <w:rPr>
          <w:b/>
          <w:bCs/>
        </w:rPr>
        <w:t xml:space="preserve">- </w:t>
      </w:r>
      <w:r>
        <w:rPr>
          <w:bCs/>
        </w:rPr>
        <w:t>Gerçekleşen</w:t>
      </w:r>
      <w:r>
        <w:rPr>
          <w:b/>
          <w:bCs/>
        </w:rPr>
        <w:t xml:space="preserve"> </w:t>
      </w:r>
      <w:r>
        <w:rPr>
          <w:lang w:eastAsia="tr-TR"/>
        </w:rPr>
        <w:t>gelir ve g</w:t>
      </w:r>
      <w:r w:rsidRPr="000527AC">
        <w:rPr>
          <w:lang w:eastAsia="tr-TR"/>
        </w:rPr>
        <w:t xml:space="preserve">ider arasında </w:t>
      </w:r>
      <w:r>
        <w:rPr>
          <w:lang w:eastAsia="tr-TR"/>
        </w:rPr>
        <w:t>23.736.001,39</w:t>
      </w:r>
      <w:r w:rsidRPr="000527AC">
        <w:rPr>
          <w:lang w:eastAsia="tr-TR"/>
        </w:rPr>
        <w:t xml:space="preserve"> TL</w:t>
      </w:r>
      <w:r>
        <w:rPr>
          <w:lang w:eastAsia="tr-TR"/>
        </w:rPr>
        <w:t xml:space="preserve"> bütçe gider f</w:t>
      </w:r>
      <w:r w:rsidRPr="000527AC">
        <w:rPr>
          <w:lang w:eastAsia="tr-TR"/>
        </w:rPr>
        <w:t>azlası meydana gelmiştir.</w:t>
      </w:r>
    </w:p>
    <w:p w:rsidR="00AA2007" w:rsidRPr="000527AC" w:rsidRDefault="00AA2007" w:rsidP="00AA2007">
      <w:pPr>
        <w:spacing w:line="360" w:lineRule="auto"/>
        <w:ind w:firstLine="708"/>
        <w:jc w:val="both"/>
      </w:pPr>
      <w:r w:rsidRPr="00957026">
        <w:rPr>
          <w:b/>
        </w:rPr>
        <w:t>Madde 4-</w:t>
      </w:r>
      <w:r>
        <w:t xml:space="preserve"> 2017 mali yılı bütçesinde tahmin edilen bütçe gelir gider dengesinin eşit olması için 25.000.000,00 TL Finansman öngörülmüş 20.439.255,02 TL olarak gerçekleşmiştir.</w:t>
      </w:r>
    </w:p>
    <w:p w:rsidR="00AA2007" w:rsidRDefault="00AA2007" w:rsidP="00AA2007">
      <w:pPr>
        <w:spacing w:line="360" w:lineRule="auto"/>
        <w:ind w:firstLine="708"/>
        <w:jc w:val="both"/>
      </w:pPr>
      <w:r w:rsidRPr="00CE46D3">
        <w:rPr>
          <w:b/>
          <w:bCs/>
        </w:rPr>
        <w:t xml:space="preserve">Madde </w:t>
      </w:r>
      <w:r>
        <w:rPr>
          <w:b/>
          <w:bCs/>
        </w:rPr>
        <w:t>5</w:t>
      </w:r>
      <w:r w:rsidRPr="00CE46D3">
        <w:rPr>
          <w:b/>
          <w:bCs/>
        </w:rPr>
        <w:t>-</w:t>
      </w:r>
      <w:r w:rsidRPr="00CE46D3">
        <w:rPr>
          <w:bCs/>
        </w:rPr>
        <w:t xml:space="preserve"> </w:t>
      </w:r>
      <w:r>
        <w:t>2017</w:t>
      </w:r>
      <w:r w:rsidRPr="00CE46D3">
        <w:t xml:space="preserve"> yılı bütçesinde ödenek hareketleri aş</w:t>
      </w:r>
      <w:r>
        <w:t>ağıdaki şekilde gerçekleşmiştir.</w:t>
      </w:r>
    </w:p>
    <w:p w:rsidR="00AA2007" w:rsidRDefault="00AA2007" w:rsidP="00AA2007">
      <w:pPr>
        <w:spacing w:line="360" w:lineRule="auto"/>
      </w:pPr>
      <w:r>
        <w:t>2016 Yılından Devredilen Ödenek</w:t>
      </w:r>
      <w:r>
        <w:tab/>
      </w:r>
      <w:r>
        <w:tab/>
      </w:r>
      <w:r>
        <w:tab/>
      </w:r>
      <w:r>
        <w:tab/>
        <w:t>:                     0,00 TL</w:t>
      </w:r>
    </w:p>
    <w:p w:rsidR="00AA2007" w:rsidRDefault="00AA2007" w:rsidP="00AA2007">
      <w:pPr>
        <w:spacing w:line="360" w:lineRule="auto"/>
      </w:pPr>
      <w:r>
        <w:t>2017 Yılı Toplam Bütçe Ödeneği</w:t>
      </w:r>
      <w:r>
        <w:tab/>
      </w:r>
      <w:r>
        <w:tab/>
      </w:r>
      <w:r>
        <w:tab/>
      </w:r>
      <w:r>
        <w:tab/>
        <w:t>:   132.681.000,00 TL</w:t>
      </w:r>
    </w:p>
    <w:p w:rsidR="00AA2007" w:rsidRDefault="00AA2007" w:rsidP="00AA2007">
      <w:pPr>
        <w:spacing w:line="360" w:lineRule="auto"/>
      </w:pPr>
      <w:r>
        <w:t>Aktarma Yoluyla İlave Edilen Ödenek</w:t>
      </w:r>
      <w:r>
        <w:tab/>
      </w:r>
      <w:r>
        <w:tab/>
      </w:r>
      <w:r>
        <w:tab/>
        <w:t>:     33.333.785,89 TL</w:t>
      </w:r>
    </w:p>
    <w:p w:rsidR="00AA2007" w:rsidRDefault="00AA2007" w:rsidP="00AA2007">
      <w:pPr>
        <w:spacing w:line="360" w:lineRule="auto"/>
      </w:pPr>
      <w:r>
        <w:t>Aktarma Yoluyla Düşülen Ödenek</w:t>
      </w:r>
      <w:r>
        <w:tab/>
      </w:r>
      <w:r>
        <w:tab/>
      </w:r>
      <w:r>
        <w:tab/>
      </w:r>
      <w:r>
        <w:tab/>
        <w:t>:     33.333.785,89 TL</w:t>
      </w:r>
    </w:p>
    <w:p w:rsidR="00AA2007" w:rsidRDefault="00AA2007" w:rsidP="00AA2007">
      <w:pPr>
        <w:spacing w:line="360" w:lineRule="auto"/>
      </w:pPr>
      <w:r>
        <w:t>Ek Ödenek</w:t>
      </w:r>
      <w:r>
        <w:tab/>
      </w:r>
      <w:r>
        <w:tab/>
      </w:r>
      <w:r>
        <w:tab/>
      </w:r>
      <w:r>
        <w:tab/>
      </w:r>
      <w:r>
        <w:tab/>
      </w:r>
      <w:r>
        <w:tab/>
      </w:r>
      <w:r>
        <w:tab/>
        <w:t>:     12.000.000,00 TL</w:t>
      </w:r>
    </w:p>
    <w:p w:rsidR="00AA2007" w:rsidRDefault="00AA2007" w:rsidP="00AA2007">
      <w:pPr>
        <w:spacing w:line="360" w:lineRule="auto"/>
      </w:pPr>
      <w:r>
        <w:t>Olağanüstü Ödenek</w:t>
      </w:r>
      <w:r>
        <w:tab/>
      </w:r>
      <w:r>
        <w:tab/>
      </w:r>
      <w:r>
        <w:tab/>
      </w:r>
      <w:r>
        <w:tab/>
      </w:r>
      <w:r>
        <w:tab/>
        <w:t xml:space="preserve">            :                     0,00 TL       </w:t>
      </w:r>
    </w:p>
    <w:p w:rsidR="00AA2007" w:rsidRDefault="00AA2007" w:rsidP="00AA2007">
      <w:pPr>
        <w:spacing w:line="360" w:lineRule="auto"/>
      </w:pPr>
      <w:r>
        <w:t>Toplam Ödenek</w:t>
      </w:r>
      <w:r>
        <w:tab/>
      </w:r>
      <w:r>
        <w:tab/>
      </w:r>
      <w:r>
        <w:tab/>
      </w:r>
      <w:r>
        <w:tab/>
      </w:r>
      <w:r>
        <w:tab/>
        <w:t xml:space="preserve">            :   144.681.000,00 TL</w:t>
      </w:r>
    </w:p>
    <w:p w:rsidR="00AA2007" w:rsidRDefault="00AA2007" w:rsidP="00AA2007">
      <w:pPr>
        <w:spacing w:line="360" w:lineRule="auto"/>
      </w:pPr>
      <w:r>
        <w:t>Toplam Harcama</w:t>
      </w:r>
      <w:r>
        <w:tab/>
      </w:r>
      <w:r>
        <w:tab/>
      </w:r>
      <w:r>
        <w:tab/>
      </w:r>
      <w:r>
        <w:tab/>
      </w:r>
      <w:r>
        <w:tab/>
      </w:r>
      <w:r>
        <w:tab/>
        <w:t>:   105.955.514,42 TL</w:t>
      </w:r>
    </w:p>
    <w:p w:rsidR="00AA2007" w:rsidRDefault="00AA2007" w:rsidP="00AA2007">
      <w:pPr>
        <w:spacing w:line="360" w:lineRule="auto"/>
      </w:pPr>
      <w:r>
        <w:t xml:space="preserve">İmha Edilen Ödenek(MİBMY md.39)          </w:t>
      </w:r>
      <w:r>
        <w:tab/>
      </w:r>
      <w:r>
        <w:tab/>
        <w:t>:     38.725.485,58 TL</w:t>
      </w:r>
    </w:p>
    <w:p w:rsidR="00AA2007" w:rsidRDefault="00AA2007" w:rsidP="00AA2007">
      <w:pPr>
        <w:spacing w:line="360" w:lineRule="auto"/>
      </w:pPr>
      <w:r>
        <w:t>2018</w:t>
      </w:r>
      <w:r w:rsidRPr="007A2874">
        <w:t xml:space="preserve"> Yılına Devredilen Ödenek </w:t>
      </w:r>
      <w:r w:rsidRPr="007A2874">
        <w:tab/>
      </w:r>
      <w:r w:rsidRPr="007A2874">
        <w:tab/>
      </w:r>
      <w:r w:rsidRPr="007A2874">
        <w:tab/>
      </w:r>
      <w:r w:rsidRPr="007A2874">
        <w:tab/>
        <w:t xml:space="preserve">:             </w:t>
      </w:r>
      <w:r>
        <w:t xml:space="preserve">        </w:t>
      </w:r>
      <w:r w:rsidRPr="007A2874">
        <w:t>0,00 TL</w:t>
      </w:r>
    </w:p>
    <w:p w:rsidR="00AA2007" w:rsidRDefault="00AA2007" w:rsidP="00AA2007">
      <w:pPr>
        <w:spacing w:line="360" w:lineRule="auto"/>
        <w:ind w:firstLine="708"/>
      </w:pPr>
      <w:r w:rsidRPr="00665A76">
        <w:rPr>
          <w:b/>
        </w:rPr>
        <w:t>Madde 6-</w:t>
      </w:r>
      <w:r>
        <w:t xml:space="preserve"> </w:t>
      </w:r>
      <w:r w:rsidRPr="007A2874">
        <w:t>Kayıtlarımızda tahsili olanaksız hale gelip terkin edilen tahakkuk artığına rastlanmamıştır.</w:t>
      </w:r>
    </w:p>
    <w:p w:rsidR="00AA2007" w:rsidRDefault="00AA2007" w:rsidP="00AA2007">
      <w:pPr>
        <w:spacing w:line="360" w:lineRule="auto"/>
        <w:ind w:firstLine="708"/>
        <w:jc w:val="both"/>
      </w:pPr>
      <w:r w:rsidRPr="00665A76">
        <w:rPr>
          <w:b/>
        </w:rPr>
        <w:t>Madde 7-</w:t>
      </w:r>
      <w:r>
        <w:rPr>
          <w:b/>
        </w:rPr>
        <w:t xml:space="preserve"> </w:t>
      </w:r>
      <w:r w:rsidRPr="00045E71">
        <w:t>31/12/2017</w:t>
      </w:r>
      <w:r>
        <w:t xml:space="preserve"> itibari</w:t>
      </w:r>
      <w:r w:rsidRPr="007A2874">
        <w:t xml:space="preserve"> tahakkuk edipte ö</w:t>
      </w:r>
      <w:r>
        <w:t>denmeyen bütçe emaneti 10.242.867,16</w:t>
      </w:r>
      <w:r w:rsidRPr="007A2874">
        <w:t xml:space="preserve"> TL</w:t>
      </w:r>
      <w:r>
        <w:t>’dir.</w:t>
      </w:r>
    </w:p>
    <w:p w:rsidR="00AA2007" w:rsidRDefault="00AA2007" w:rsidP="00AA2007">
      <w:pPr>
        <w:spacing w:line="360" w:lineRule="auto"/>
      </w:pPr>
      <w:r>
        <w:t xml:space="preserve">            </w:t>
      </w:r>
      <w:r w:rsidRPr="002621A2">
        <w:rPr>
          <w:b/>
        </w:rPr>
        <w:t>Madde 8-</w:t>
      </w:r>
      <w:r>
        <w:t xml:space="preserve"> 2017 yılından 2018 y</w:t>
      </w:r>
      <w:r w:rsidRPr="007A2874">
        <w:t>ılına de</w:t>
      </w:r>
      <w:r>
        <w:t>vreden tahakkuk artığı 10.930.768,93</w:t>
      </w:r>
      <w:r w:rsidRPr="007A2874">
        <w:t xml:space="preserve"> TL</w:t>
      </w:r>
      <w:r>
        <w:t>’dir.</w:t>
      </w:r>
    </w:p>
    <w:p w:rsidR="00AA2007" w:rsidRDefault="00AA2007" w:rsidP="00AA2007">
      <w:pPr>
        <w:spacing w:line="360" w:lineRule="auto"/>
        <w:ind w:firstLine="708"/>
        <w:jc w:val="both"/>
      </w:pPr>
      <w:r>
        <w:rPr>
          <w:b/>
        </w:rPr>
        <w:t xml:space="preserve">Madde </w:t>
      </w:r>
      <w:r w:rsidRPr="00A150D7">
        <w:rPr>
          <w:b/>
        </w:rPr>
        <w:t>9</w:t>
      </w:r>
      <w:r>
        <w:rPr>
          <w:b/>
        </w:rPr>
        <w:t xml:space="preserve">- </w:t>
      </w:r>
      <w:r>
        <w:t>Fonksiyonel sınıflandırmanın birinci düzeyi itibari ile giderler :</w:t>
      </w:r>
    </w:p>
    <w:p w:rsidR="00AA2007" w:rsidRDefault="00AA2007" w:rsidP="00AA2007">
      <w:pPr>
        <w:spacing w:line="360" w:lineRule="auto"/>
        <w:jc w:val="both"/>
      </w:pPr>
      <w:r>
        <w:t>Genel Kamu Hizmetleri                                              : 29.282.748,70 TL</w:t>
      </w:r>
    </w:p>
    <w:p w:rsidR="00AA2007" w:rsidRDefault="00AA2007" w:rsidP="00AA2007">
      <w:pPr>
        <w:spacing w:line="360" w:lineRule="auto"/>
        <w:jc w:val="both"/>
      </w:pPr>
      <w:r>
        <w:t>Savunma Hizmetleri                                                    :                 0,00 TL</w:t>
      </w:r>
    </w:p>
    <w:p w:rsidR="00AA2007" w:rsidRDefault="00AA2007" w:rsidP="00AA2007">
      <w:pPr>
        <w:spacing w:line="360" w:lineRule="auto"/>
        <w:jc w:val="both"/>
      </w:pPr>
      <w:r>
        <w:t>Kamu Düzeni ve Güvenlik Hiz.                                  :   3.326.063,02 TL</w:t>
      </w:r>
    </w:p>
    <w:p w:rsidR="00AA2007" w:rsidRDefault="00AA2007" w:rsidP="00AA2007">
      <w:pPr>
        <w:spacing w:line="360" w:lineRule="auto"/>
        <w:jc w:val="both"/>
      </w:pPr>
      <w:r>
        <w:t>Ekonomik İşler ve Hizmetler                                      :  21.592.082,47 TL</w:t>
      </w:r>
    </w:p>
    <w:p w:rsidR="00AA2007" w:rsidRDefault="00AA2007" w:rsidP="00AA2007">
      <w:pPr>
        <w:spacing w:line="360" w:lineRule="auto"/>
        <w:jc w:val="both"/>
      </w:pPr>
      <w:r>
        <w:t>Çevre ve Koruma Hizmetleri                                      :  25.084.606,68 TL</w:t>
      </w:r>
    </w:p>
    <w:p w:rsidR="00AA2007" w:rsidRDefault="00AA2007" w:rsidP="00AA2007">
      <w:pPr>
        <w:spacing w:line="360" w:lineRule="auto"/>
        <w:jc w:val="both"/>
      </w:pPr>
      <w:r>
        <w:t>İskan ve Toplum Refahı Hizmetleri                            :  3.001.919,56 TL</w:t>
      </w:r>
    </w:p>
    <w:p w:rsidR="00AA2007" w:rsidRDefault="00AA2007" w:rsidP="00AA2007">
      <w:pPr>
        <w:spacing w:line="360" w:lineRule="auto"/>
        <w:jc w:val="both"/>
      </w:pPr>
      <w:r>
        <w:t>Sağlık Hizmetleri                                                         :                 0,00 TL</w:t>
      </w:r>
    </w:p>
    <w:p w:rsidR="00AA2007" w:rsidRDefault="00AA2007" w:rsidP="00AA2007">
      <w:pPr>
        <w:spacing w:line="360" w:lineRule="auto"/>
        <w:jc w:val="both"/>
      </w:pPr>
      <w:r>
        <w:t>Dinlenme Kültür ve Din Hizmetleri                             : 22.637.395,52 TL</w:t>
      </w:r>
    </w:p>
    <w:p w:rsidR="00AA2007" w:rsidRDefault="00AA2007" w:rsidP="00AA2007">
      <w:pPr>
        <w:spacing w:line="360" w:lineRule="auto"/>
        <w:jc w:val="both"/>
      </w:pPr>
      <w:r>
        <w:t>Eğitim Hizmetleri                                                         :                 0,00 TL</w:t>
      </w:r>
    </w:p>
    <w:p w:rsidR="00AA2007" w:rsidRDefault="00AA2007" w:rsidP="00AA2007">
      <w:pPr>
        <w:spacing w:line="360" w:lineRule="auto"/>
        <w:jc w:val="both"/>
      </w:pPr>
      <w:r>
        <w:t>Sosyal Güvenlik ve Sosyal Yardım Hizmetleri            :    1.030.698,47 TL</w:t>
      </w:r>
    </w:p>
    <w:p w:rsidR="00AA2007" w:rsidRPr="000637D7" w:rsidRDefault="00AA2007" w:rsidP="00AA2007">
      <w:pPr>
        <w:spacing w:line="360" w:lineRule="auto"/>
        <w:ind w:firstLine="708"/>
        <w:jc w:val="both"/>
      </w:pPr>
      <w:r w:rsidRPr="00CE46D3">
        <w:rPr>
          <w:noProof/>
          <w:lang w:eastAsia="tr-TR"/>
        </w:rPr>
        <w:lastRenderedPageBreak/>
        <mc:AlternateContent>
          <mc:Choice Requires="wps">
            <w:drawing>
              <wp:anchor distT="0" distB="0" distL="114300" distR="114300" simplePos="0" relativeHeight="251661312" behindDoc="0" locked="0" layoutInCell="1" allowOverlap="1" wp14:anchorId="5F84813E" wp14:editId="795F0B8D">
                <wp:simplePos x="0" y="0"/>
                <wp:positionH relativeFrom="column">
                  <wp:posOffset>0</wp:posOffset>
                </wp:positionH>
                <wp:positionV relativeFrom="paragraph">
                  <wp:posOffset>0</wp:posOffset>
                </wp:positionV>
                <wp:extent cx="5164531" cy="10211"/>
                <wp:effectExtent l="0" t="0" r="36195" b="27940"/>
                <wp:wrapNone/>
                <wp:docPr id="3" name="Düz Bağlayıcı 3"/>
                <wp:cNvGraphicFramePr/>
                <a:graphic xmlns:a="http://schemas.openxmlformats.org/drawingml/2006/main">
                  <a:graphicData uri="http://schemas.microsoft.com/office/word/2010/wordprocessingShape">
                    <wps:wsp>
                      <wps:cNvCnPr/>
                      <wps:spPr>
                        <a:xfrm>
                          <a:off x="0" y="0"/>
                          <a:ext cx="5164531" cy="10211"/>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11AD3BC6" id="Düz Bağlayıcı 3"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0" to="406.6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" strokecolor="windowText" strokeweight=".5pt">
                <v:stroke joinstyle="miter"/>
              </v:line>
            </w:pict>
          </mc:Fallback>
        </mc:AlternateContent>
      </w:r>
    </w:p>
    <w:p w:rsidR="00AA2007" w:rsidRPr="00F004E9" w:rsidRDefault="00AA2007" w:rsidP="00AA2007">
      <w:pPr>
        <w:spacing w:line="360" w:lineRule="auto"/>
        <w:rPr>
          <w:lang w:eastAsia="tr-TR"/>
        </w:rPr>
      </w:pPr>
      <w:r w:rsidRPr="00CE46D3">
        <w:rPr>
          <w:b/>
          <w:lang w:eastAsia="tr-TR"/>
        </w:rPr>
        <w:t xml:space="preserve">TOPLAM BÜTÇE GİDERİ                               </w:t>
      </w:r>
      <w:r>
        <w:rPr>
          <w:b/>
          <w:lang w:eastAsia="tr-TR"/>
        </w:rPr>
        <w:t xml:space="preserve">        : 105.955.514,42</w:t>
      </w:r>
      <w:r w:rsidRPr="00CE46D3">
        <w:rPr>
          <w:b/>
          <w:lang w:eastAsia="tr-TR"/>
        </w:rPr>
        <w:t xml:space="preserve"> TL’dir</w:t>
      </w:r>
      <w:r w:rsidRPr="00CE46D3">
        <w:rPr>
          <w:lang w:eastAsia="tr-TR"/>
        </w:rPr>
        <w:t>.</w:t>
      </w:r>
    </w:p>
    <w:p w:rsidR="00AA2007" w:rsidRDefault="00AA2007" w:rsidP="00AA2007">
      <w:pPr>
        <w:spacing w:line="360" w:lineRule="auto"/>
        <w:ind w:firstLine="708"/>
        <w:jc w:val="both"/>
      </w:pPr>
      <w:r>
        <w:t xml:space="preserve">2017 </w:t>
      </w:r>
      <w:r w:rsidRPr="007A2874">
        <w:t>M</w:t>
      </w:r>
      <w:r>
        <w:t>ali Yılı Kesin Hesabı Plan Bütçe Komisyonunun 02/05/2018</w:t>
      </w:r>
      <w:r w:rsidRPr="007A2874">
        <w:t xml:space="preserve"> </w:t>
      </w:r>
      <w:r>
        <w:t>t</w:t>
      </w:r>
      <w:r w:rsidRPr="007A2874">
        <w:t xml:space="preserve">arih  ve </w:t>
      </w:r>
      <w:r>
        <w:t xml:space="preserve">1 </w:t>
      </w:r>
      <w:r w:rsidRPr="007A2874">
        <w:t>sayılı oturumunda</w:t>
      </w:r>
      <w:r>
        <w:t xml:space="preserve">, Mahalli İdareler Bütçe ve Muhasebe yönetmeliğinin 40 ve 41. Maddelerine istinaden; </w:t>
      </w:r>
    </w:p>
    <w:p w:rsidR="00AA2007" w:rsidRDefault="00AA2007" w:rsidP="00AA2007">
      <w:pPr>
        <w:spacing w:line="360" w:lineRule="auto"/>
      </w:pPr>
      <w:r>
        <w:t>a)Bütçe giderleri kesin hesap cetveli (örnek-29),</w:t>
      </w:r>
    </w:p>
    <w:p w:rsidR="00AA2007" w:rsidRDefault="00AA2007" w:rsidP="00AA2007">
      <w:pPr>
        <w:spacing w:line="360" w:lineRule="auto"/>
      </w:pPr>
      <w:r>
        <w:t>b) Bütçe gelirleri kesin hesap cetveli(örnek-30)</w:t>
      </w:r>
    </w:p>
    <w:p w:rsidR="00AA2007" w:rsidRDefault="00AA2007" w:rsidP="00AA2007">
      <w:pPr>
        <w:spacing w:line="360" w:lineRule="auto"/>
      </w:pPr>
      <w:r>
        <w:t>c)Finansmanın Ekonomik Sınıflandırılması kesin hesap cetveli (örnek-31)</w:t>
      </w:r>
    </w:p>
    <w:p w:rsidR="00AA2007" w:rsidRDefault="00AA2007" w:rsidP="00AA2007">
      <w:pPr>
        <w:spacing w:line="360" w:lineRule="auto"/>
      </w:pPr>
      <w:r>
        <w:t>ç)Genel mizan (örnek-77)</w:t>
      </w:r>
    </w:p>
    <w:p w:rsidR="00AA2007" w:rsidRDefault="00AA2007" w:rsidP="00AA2007">
      <w:pPr>
        <w:spacing w:line="360" w:lineRule="auto"/>
      </w:pPr>
      <w:r>
        <w:t>d)Bilanço</w:t>
      </w:r>
    </w:p>
    <w:p w:rsidR="00AA2007" w:rsidRDefault="00AA2007" w:rsidP="00AA2007">
      <w:pPr>
        <w:spacing w:line="360" w:lineRule="auto"/>
      </w:pPr>
      <w:r>
        <w:t>e)Görev Yapan Muhasebe yetkililerine ait liste (örnek-70) ekleriyle birlikte görüldü.</w:t>
      </w:r>
    </w:p>
    <w:p w:rsidR="00AA2007" w:rsidRDefault="00AA2007" w:rsidP="00AA2007">
      <w:pPr>
        <w:spacing w:line="360" w:lineRule="auto"/>
        <w:rPr>
          <w:rFonts w:eastAsiaTheme="minorHAnsi"/>
          <w:b/>
          <w:bCs/>
          <w:lang w:eastAsia="en-US"/>
        </w:rPr>
      </w:pPr>
      <w:r>
        <w:t>f)Encümen Kararı</w:t>
      </w:r>
    </w:p>
    <w:p w:rsidR="00AA2007" w:rsidRDefault="00AA2007" w:rsidP="00AA2007">
      <w:pPr>
        <w:spacing w:line="360" w:lineRule="auto"/>
        <w:ind w:firstLine="708"/>
        <w:jc w:val="both"/>
      </w:pPr>
      <w:r>
        <w:t>İş bu 2017 yılı Kesin Hesabı  Mahalli İdareler Bütçe ve Muhasebe Yönetmeliğinin 28 inci maddesine istinaden komisyonda maddeler halinde görüşülerek 02.05.2018 tarihli komisyonumuzun  2 nolu kararı olan 2018 Yılı Bütçe Kesin Hesabı</w:t>
      </w:r>
      <w:r w:rsidRPr="00093355">
        <w:t xml:space="preserve"> </w:t>
      </w:r>
      <w:r>
        <w:t>Murat ADKOŞU, Rüstem KARALI, Ali Zülfükar İZOL, Nezahat YEYİN’in Kabul Yönünde ve Hüseyin AKER’in RED yönünde oy kullanarak  Oy Çokluğu  ile kabul edilmiştir.</w:t>
      </w:r>
    </w:p>
    <w:p w:rsidR="00AA2007" w:rsidRDefault="00AA2007" w:rsidP="00AA2007">
      <w:pPr>
        <w:spacing w:line="360" w:lineRule="auto"/>
      </w:pPr>
      <w:r>
        <w:t xml:space="preserve">            Yüce meclisin tasviplerine arz olunur.</w:t>
      </w:r>
    </w:p>
    <w:p w:rsidR="00AA2007" w:rsidRDefault="00AA2007" w:rsidP="00AA2007">
      <w:pPr>
        <w:spacing w:line="360" w:lineRule="auto"/>
        <w:rPr>
          <w:rFonts w:eastAsia="Times New Roman"/>
          <w:lang w:eastAsia="tr-TR"/>
        </w:rPr>
      </w:pPr>
      <w:r>
        <w:rPr>
          <w:rFonts w:eastAsia="Times New Roman"/>
          <w:lang w:eastAsia="tr-TR"/>
        </w:rPr>
        <w:tab/>
        <w:t>Gündem maddesiyle ilgili söz isteyen olup olmadığı soruldu.</w:t>
      </w:r>
    </w:p>
    <w:p w:rsidR="00AA2007" w:rsidRDefault="00AA2007" w:rsidP="00AA2007">
      <w:pPr>
        <w:jc w:val="both"/>
        <w:rPr>
          <w:rFonts w:eastAsia="Times New Roman"/>
          <w:lang w:eastAsia="tr-TR"/>
        </w:rPr>
      </w:pPr>
      <w:r>
        <w:rPr>
          <w:rFonts w:eastAsia="Times New Roman"/>
          <w:lang w:eastAsia="tr-TR"/>
        </w:rPr>
        <w:tab/>
        <w:t>Söz isteyen olmadığından oylamaya geçildi.</w:t>
      </w:r>
    </w:p>
    <w:p w:rsidR="00AA2007" w:rsidRDefault="00AA2007" w:rsidP="00AA2007">
      <w:pPr>
        <w:jc w:val="both"/>
        <w:rPr>
          <w:rFonts w:eastAsia="Times New Roman"/>
          <w:lang w:eastAsia="tr-TR"/>
        </w:rPr>
      </w:pPr>
    </w:p>
    <w:p w:rsidR="00AA2007" w:rsidRPr="00CA3F4A" w:rsidRDefault="00AA2007" w:rsidP="00AA2007">
      <w:pPr>
        <w:ind w:firstLine="708"/>
        <w:jc w:val="both"/>
      </w:pPr>
      <w:r w:rsidRPr="00BA241F">
        <w:rPr>
          <w:rFonts w:eastAsia="Times New Roman"/>
          <w:lang w:eastAsia="tr-TR"/>
        </w:rPr>
        <w:t>İsim okunmak suretiyle yapılan açık oylamada</w:t>
      </w:r>
      <w:r>
        <w:rPr>
          <w:rFonts w:eastAsia="Times New Roman"/>
          <w:lang w:eastAsia="tr-TR"/>
        </w:rPr>
        <w:t xml:space="preserve">; </w:t>
      </w:r>
      <w:r>
        <w:t xml:space="preserve">Resul YILMAZ, </w:t>
      </w:r>
      <w:r w:rsidRPr="00BA241F">
        <w:t>Hamdi HATİPOĞLU,</w:t>
      </w:r>
      <w:r>
        <w:t xml:space="preserve"> İ. Halil NASANLI, Ramazan BAYLAN, Ali Zülfikar İZOL, </w:t>
      </w:r>
      <w:r w:rsidRPr="00BA241F">
        <w:t>Nezahat YEYİN, Hasan BAYDİLLİ,</w:t>
      </w:r>
      <w:r>
        <w:t xml:space="preserve"> Aysel URTEKİN</w:t>
      </w:r>
      <w:r w:rsidRPr="00BA241F">
        <w:t xml:space="preserve">, Hacı Ahmet ÖNCÜL, Murat ADKOŞU, </w:t>
      </w:r>
      <w:r>
        <w:t xml:space="preserve">Rüstem KARALI, </w:t>
      </w:r>
      <w:r w:rsidRPr="00BA241F">
        <w:t xml:space="preserve"> Eyyüp ÇINAR, Me</w:t>
      </w:r>
      <w:r>
        <w:t>hmet DURD</w:t>
      </w:r>
      <w:r w:rsidRPr="00BA241F">
        <w:t xml:space="preserve">URGA, </w:t>
      </w:r>
      <w:r>
        <w:t xml:space="preserve">Hikmet KARAKEÇİLİ’nin Kabul yönünde oy kullandıkları, </w:t>
      </w:r>
      <w:r w:rsidRPr="00BA241F">
        <w:t xml:space="preserve">Cumali BAYRAM, </w:t>
      </w:r>
      <w:r>
        <w:t xml:space="preserve">Murat TAMSES, </w:t>
      </w:r>
      <w:r w:rsidRPr="00BA241F">
        <w:t>Bekir GÜMÜŞTAŞ, Hüseyin AKER, Ahmet YAVUZER</w:t>
      </w:r>
      <w:r>
        <w:t xml:space="preserve"> ‘in Red yönünde oy kullandıkları ve </w:t>
      </w:r>
      <w:r w:rsidRPr="00BA241F">
        <w:t xml:space="preserve"> </w:t>
      </w:r>
      <w:r>
        <w:t>Akıl GÜLBEDEN ile Ali SOLAK’</w:t>
      </w:r>
      <w:r w:rsidRPr="00BA241F">
        <w:t xml:space="preserve">ın </w:t>
      </w:r>
      <w:r>
        <w:t xml:space="preserve">Çekimser yönünde </w:t>
      </w:r>
      <w:r w:rsidRPr="00BA241F">
        <w:t xml:space="preserve">oy </w:t>
      </w:r>
      <w:r w:rsidRPr="00BA241F">
        <w:rPr>
          <w:rFonts w:eastAsia="Times New Roman"/>
          <w:bCs/>
          <w:lang w:eastAsia="tr-TR"/>
        </w:rPr>
        <w:t>kullandıkları görüldü</w:t>
      </w:r>
      <w:r>
        <w:rPr>
          <w:rFonts w:eastAsia="Times New Roman"/>
          <w:bCs/>
          <w:lang w:eastAsia="tr-TR"/>
        </w:rPr>
        <w:t>.</w:t>
      </w:r>
    </w:p>
    <w:p w:rsidR="00AA2007" w:rsidRDefault="00AA2007" w:rsidP="00AA2007">
      <w:pPr>
        <w:ind w:firstLine="708"/>
        <w:jc w:val="both"/>
        <w:rPr>
          <w:rFonts w:eastAsia="Times New Roman"/>
          <w:lang w:eastAsia="tr-TR"/>
        </w:rPr>
      </w:pPr>
    </w:p>
    <w:p w:rsidR="00B33F9D" w:rsidRPr="00575B01" w:rsidRDefault="00AA2007" w:rsidP="00AA2007">
      <w:pPr>
        <w:ind w:firstLine="708"/>
        <w:jc w:val="both"/>
        <w:rPr>
          <w:rFonts w:eastAsia="Times New Roman"/>
          <w:sz w:val="22"/>
          <w:szCs w:val="22"/>
          <w:lang w:eastAsia="tr-TR"/>
        </w:rPr>
      </w:pPr>
      <w:r w:rsidRPr="00971C75">
        <w:rPr>
          <w:rFonts w:eastAsia="Times New Roman"/>
          <w:lang w:eastAsia="tr-TR"/>
        </w:rPr>
        <w:t xml:space="preserve">Gündemin </w:t>
      </w:r>
      <w:r>
        <w:rPr>
          <w:rFonts w:eastAsia="Times New Roman"/>
          <w:lang w:eastAsia="tr-TR"/>
        </w:rPr>
        <w:t>Sekizinci</w:t>
      </w:r>
      <w:r w:rsidRPr="00971C75">
        <w:rPr>
          <w:rFonts w:eastAsia="Times New Roman"/>
          <w:lang w:eastAsia="tr-TR"/>
        </w:rPr>
        <w:t xml:space="preserve"> Maddesi</w:t>
      </w:r>
      <w:r>
        <w:rPr>
          <w:rFonts w:eastAsia="Times New Roman"/>
          <w:lang w:eastAsia="tr-TR"/>
        </w:rPr>
        <w:t xml:space="preserve"> olan;</w:t>
      </w:r>
      <w:r w:rsidRPr="00971C75">
        <w:rPr>
          <w:rFonts w:eastAsia="Times New Roman"/>
          <w:lang w:eastAsia="tr-TR"/>
        </w:rPr>
        <w:t xml:space="preserve"> </w:t>
      </w:r>
      <w:r w:rsidRPr="006557C9">
        <w:rPr>
          <w:rFonts w:eastAsia="Times New Roman"/>
          <w:sz w:val="22"/>
          <w:szCs w:val="22"/>
          <w:lang w:eastAsia="tr-TR"/>
        </w:rPr>
        <w:t>Mali Hizmetler Müdürlüğünden Gelen 2017 Yılı Bü</w:t>
      </w:r>
      <w:r>
        <w:rPr>
          <w:rFonts w:eastAsia="Times New Roman"/>
          <w:sz w:val="22"/>
          <w:szCs w:val="22"/>
          <w:lang w:eastAsia="tr-TR"/>
        </w:rPr>
        <w:t xml:space="preserve">tçe Kesin Hesabı Plan ve Bütçe Komisyonundan gelen 2 sayılı raporu doğrultusunda </w:t>
      </w:r>
      <w:r>
        <w:rPr>
          <w:rFonts w:eastAsia="Times New Roman"/>
          <w:b/>
          <w:lang w:eastAsia="tr-TR"/>
        </w:rPr>
        <w:t>O</w:t>
      </w:r>
      <w:r w:rsidRPr="001E6670">
        <w:rPr>
          <w:rFonts w:eastAsia="Times New Roman"/>
          <w:b/>
          <w:lang w:eastAsia="tr-TR"/>
        </w:rPr>
        <w:t xml:space="preserve">y </w:t>
      </w:r>
      <w:r>
        <w:rPr>
          <w:rFonts w:eastAsia="Times New Roman"/>
          <w:b/>
          <w:lang w:eastAsia="tr-TR"/>
        </w:rPr>
        <w:t>Çokluğu</w:t>
      </w:r>
      <w:r w:rsidRPr="00971C75">
        <w:rPr>
          <w:rFonts w:eastAsia="Times New Roman"/>
          <w:lang w:eastAsia="tr-TR"/>
        </w:rPr>
        <w:t xml:space="preserve"> ile kabul edildi.</w:t>
      </w:r>
      <w:r w:rsidR="00F4381B" w:rsidRPr="00575B01">
        <w:rPr>
          <w:rFonts w:eastAsia="Times New Roman"/>
          <w:sz w:val="22"/>
          <w:szCs w:val="22"/>
          <w:lang w:eastAsia="tr-TR"/>
        </w:rPr>
        <w:t>02/05</w:t>
      </w:r>
      <w:r w:rsidR="00646E33" w:rsidRPr="00575B01">
        <w:rPr>
          <w:rFonts w:eastAsia="Times New Roman"/>
          <w:sz w:val="22"/>
          <w:szCs w:val="22"/>
          <w:lang w:eastAsia="tr-TR"/>
        </w:rPr>
        <w:t>/2018</w:t>
      </w:r>
    </w:p>
    <w:p w:rsidR="00271681" w:rsidRPr="00575B01" w:rsidRDefault="00271681" w:rsidP="00271681">
      <w:pPr>
        <w:ind w:firstLine="708"/>
        <w:jc w:val="both"/>
        <w:rPr>
          <w:rFonts w:eastAsia="Times New Roman"/>
          <w:sz w:val="22"/>
          <w:szCs w:val="22"/>
          <w:lang w:eastAsia="tr-TR"/>
        </w:rPr>
      </w:pPr>
    </w:p>
    <w:p w:rsidR="00F4381B" w:rsidRPr="00575B01" w:rsidRDefault="00F4381B" w:rsidP="00271681">
      <w:pPr>
        <w:ind w:firstLine="708"/>
        <w:jc w:val="both"/>
        <w:rPr>
          <w:rFonts w:eastAsia="Times New Roman"/>
          <w:sz w:val="22"/>
          <w:szCs w:val="22"/>
          <w:lang w:eastAsia="tr-TR"/>
        </w:rPr>
      </w:pPr>
    </w:p>
    <w:p w:rsidR="00086E63" w:rsidRPr="00575B01" w:rsidRDefault="00086E63" w:rsidP="00086E63">
      <w:pPr>
        <w:autoSpaceDE w:val="0"/>
        <w:autoSpaceDN w:val="0"/>
        <w:adjustRightInd w:val="0"/>
        <w:ind w:firstLine="708"/>
        <w:jc w:val="both"/>
        <w:rPr>
          <w:rFonts w:eastAsia="Times New Roman"/>
          <w:sz w:val="22"/>
          <w:szCs w:val="22"/>
          <w:lang w:eastAsia="tr-TR"/>
        </w:rPr>
      </w:pPr>
    </w:p>
    <w:p w:rsidR="00EA3B0E" w:rsidRPr="00575B01" w:rsidRDefault="00EA3B0E" w:rsidP="00EA3B0E">
      <w:pPr>
        <w:rPr>
          <w:sz w:val="22"/>
          <w:szCs w:val="22"/>
          <w:lang w:val="en-US"/>
        </w:rPr>
      </w:pPr>
      <w:r w:rsidRPr="00575B01">
        <w:rPr>
          <w:sz w:val="22"/>
          <w:szCs w:val="22"/>
          <w:lang w:val="en-US"/>
        </w:rPr>
        <w:t xml:space="preserve">   </w:t>
      </w:r>
      <w:r w:rsidR="007E6A62" w:rsidRPr="00575B01">
        <w:rPr>
          <w:sz w:val="22"/>
          <w:szCs w:val="22"/>
          <w:lang w:val="en-US"/>
        </w:rPr>
        <w:t xml:space="preserve">   </w:t>
      </w:r>
      <w:r w:rsidRPr="00575B01">
        <w:rPr>
          <w:sz w:val="22"/>
          <w:szCs w:val="22"/>
          <w:lang w:val="en-US"/>
        </w:rPr>
        <w:t xml:space="preserve">   </w:t>
      </w:r>
      <w:r w:rsidR="00C55B5E" w:rsidRPr="00575B01">
        <w:rPr>
          <w:sz w:val="22"/>
          <w:szCs w:val="22"/>
          <w:lang w:val="en-US"/>
        </w:rPr>
        <w:t xml:space="preserve"> </w:t>
      </w:r>
      <w:r w:rsidR="00107E1A" w:rsidRPr="00575B01">
        <w:rPr>
          <w:sz w:val="22"/>
          <w:szCs w:val="22"/>
          <w:lang w:val="en-US"/>
        </w:rPr>
        <w:t xml:space="preserve"> </w:t>
      </w:r>
      <w:r w:rsidR="007E6A62" w:rsidRPr="00575B01">
        <w:rPr>
          <w:sz w:val="22"/>
          <w:szCs w:val="22"/>
          <w:lang w:val="en-US"/>
        </w:rPr>
        <w:t>Resul YILMAZ</w:t>
      </w:r>
      <w:r w:rsidRPr="00575B01">
        <w:rPr>
          <w:sz w:val="22"/>
          <w:szCs w:val="22"/>
          <w:lang w:val="en-US"/>
        </w:rPr>
        <w:t xml:space="preserve">                </w:t>
      </w:r>
      <w:r w:rsidR="00FF39BC" w:rsidRPr="00575B01">
        <w:rPr>
          <w:sz w:val="22"/>
          <w:szCs w:val="22"/>
          <w:lang w:val="en-US"/>
        </w:rPr>
        <w:t xml:space="preserve"> </w:t>
      </w:r>
      <w:r w:rsidR="00271681" w:rsidRPr="00575B01">
        <w:rPr>
          <w:sz w:val="22"/>
          <w:szCs w:val="22"/>
          <w:lang w:val="en-US"/>
        </w:rPr>
        <w:t xml:space="preserve">  </w:t>
      </w:r>
      <w:r w:rsidR="00FF39BC" w:rsidRPr="00575B01">
        <w:rPr>
          <w:sz w:val="22"/>
          <w:szCs w:val="22"/>
          <w:lang w:val="en-US"/>
        </w:rPr>
        <w:t xml:space="preserve">   </w:t>
      </w:r>
      <w:r w:rsidR="007E6A62" w:rsidRPr="00575B01">
        <w:rPr>
          <w:sz w:val="22"/>
          <w:szCs w:val="22"/>
          <w:lang w:val="en-US"/>
        </w:rPr>
        <w:t xml:space="preserve">  </w:t>
      </w:r>
      <w:r w:rsidR="00FF39BC" w:rsidRPr="00575B01">
        <w:rPr>
          <w:sz w:val="22"/>
          <w:szCs w:val="22"/>
          <w:lang w:val="en-US"/>
        </w:rPr>
        <w:t xml:space="preserve"> </w:t>
      </w:r>
      <w:r w:rsidR="008058DA" w:rsidRPr="00575B01">
        <w:rPr>
          <w:sz w:val="22"/>
          <w:szCs w:val="22"/>
          <w:lang w:val="en-US"/>
        </w:rPr>
        <w:t>Aysel URTEKİN</w:t>
      </w:r>
      <w:r w:rsidR="00107E1A" w:rsidRPr="00575B01">
        <w:rPr>
          <w:sz w:val="22"/>
          <w:szCs w:val="22"/>
          <w:lang w:val="en-US"/>
        </w:rPr>
        <w:t xml:space="preserve">                 </w:t>
      </w:r>
      <w:r w:rsidR="00271681" w:rsidRPr="00575B01">
        <w:rPr>
          <w:sz w:val="22"/>
          <w:szCs w:val="22"/>
          <w:lang w:val="en-US"/>
        </w:rPr>
        <w:t xml:space="preserve">     </w:t>
      </w:r>
      <w:r w:rsidR="00107E1A" w:rsidRPr="00575B01">
        <w:rPr>
          <w:sz w:val="22"/>
          <w:szCs w:val="22"/>
          <w:lang w:val="en-US"/>
        </w:rPr>
        <w:t xml:space="preserve">  </w:t>
      </w:r>
      <w:r w:rsidR="00FF39BC" w:rsidRPr="00575B01">
        <w:rPr>
          <w:sz w:val="22"/>
          <w:szCs w:val="22"/>
          <w:lang w:val="en-US"/>
        </w:rPr>
        <w:t>İ. Halil NASANLI</w:t>
      </w:r>
    </w:p>
    <w:p w:rsidR="00EA3B0E" w:rsidRPr="00575B01" w:rsidRDefault="00EA3B0E" w:rsidP="00EA3B0E">
      <w:pPr>
        <w:rPr>
          <w:sz w:val="22"/>
          <w:szCs w:val="22"/>
          <w:lang w:val="en-US"/>
        </w:rPr>
      </w:pPr>
      <w:r w:rsidRPr="00575B01">
        <w:rPr>
          <w:sz w:val="22"/>
          <w:szCs w:val="22"/>
          <w:lang w:val="en-US"/>
        </w:rPr>
        <w:t xml:space="preserve">         </w:t>
      </w:r>
      <w:r w:rsidR="007E6A62" w:rsidRPr="00575B01">
        <w:rPr>
          <w:sz w:val="22"/>
          <w:szCs w:val="22"/>
          <w:lang w:val="en-US"/>
        </w:rPr>
        <w:t>Belediye Başkanı</w:t>
      </w:r>
      <w:r w:rsidRPr="00575B01">
        <w:rPr>
          <w:sz w:val="22"/>
          <w:szCs w:val="22"/>
          <w:lang w:val="en-US"/>
        </w:rPr>
        <w:tab/>
        <w:t xml:space="preserve">                    </w:t>
      </w:r>
      <w:r w:rsidR="00DB2142" w:rsidRPr="00575B01">
        <w:rPr>
          <w:sz w:val="22"/>
          <w:szCs w:val="22"/>
          <w:lang w:val="en-US"/>
        </w:rPr>
        <w:t xml:space="preserve"> </w:t>
      </w:r>
      <w:r w:rsidR="00575B01">
        <w:rPr>
          <w:sz w:val="22"/>
          <w:szCs w:val="22"/>
          <w:lang w:val="en-US"/>
        </w:rPr>
        <w:t xml:space="preserve">      </w:t>
      </w:r>
      <w:r w:rsidR="00DB2142" w:rsidRPr="00575B01">
        <w:rPr>
          <w:sz w:val="22"/>
          <w:szCs w:val="22"/>
          <w:lang w:val="en-US"/>
        </w:rPr>
        <w:t xml:space="preserve"> </w:t>
      </w:r>
      <w:r w:rsidR="00107E1A" w:rsidRPr="00575B01">
        <w:rPr>
          <w:sz w:val="22"/>
          <w:szCs w:val="22"/>
          <w:lang w:val="en-US"/>
        </w:rPr>
        <w:t xml:space="preserve"> </w:t>
      </w:r>
      <w:r w:rsidRPr="00575B01">
        <w:rPr>
          <w:sz w:val="22"/>
          <w:szCs w:val="22"/>
          <w:lang w:val="en-US"/>
        </w:rPr>
        <w:t xml:space="preserve"> Kâtip</w:t>
      </w:r>
      <w:r w:rsidRPr="00575B01">
        <w:rPr>
          <w:sz w:val="22"/>
          <w:szCs w:val="22"/>
          <w:lang w:val="en-US"/>
        </w:rPr>
        <w:tab/>
      </w:r>
      <w:r w:rsidRPr="00575B01">
        <w:rPr>
          <w:sz w:val="22"/>
          <w:szCs w:val="22"/>
          <w:lang w:val="en-US"/>
        </w:rPr>
        <w:tab/>
        <w:t xml:space="preserve">                 </w:t>
      </w:r>
      <w:r w:rsidR="00A07AF0" w:rsidRPr="00575B01">
        <w:rPr>
          <w:sz w:val="22"/>
          <w:szCs w:val="22"/>
          <w:lang w:val="en-US"/>
        </w:rPr>
        <w:t xml:space="preserve">    </w:t>
      </w:r>
      <w:r w:rsidR="00FF39BC" w:rsidRPr="00575B01">
        <w:rPr>
          <w:sz w:val="22"/>
          <w:szCs w:val="22"/>
          <w:lang w:val="en-US"/>
        </w:rPr>
        <w:t xml:space="preserve"> </w:t>
      </w:r>
      <w:r w:rsidRPr="00575B01">
        <w:rPr>
          <w:sz w:val="22"/>
          <w:szCs w:val="22"/>
          <w:lang w:val="en-US"/>
        </w:rPr>
        <w:t>Kâtip</w:t>
      </w:r>
    </w:p>
    <w:p w:rsidR="00E031D0" w:rsidRPr="00575B01" w:rsidRDefault="00EA3B0E" w:rsidP="006C183F">
      <w:pPr>
        <w:rPr>
          <w:sz w:val="22"/>
          <w:szCs w:val="22"/>
        </w:rPr>
      </w:pPr>
      <w:r w:rsidRPr="00575B01">
        <w:rPr>
          <w:sz w:val="22"/>
          <w:szCs w:val="22"/>
          <w:lang w:val="en-US"/>
        </w:rPr>
        <w:t xml:space="preserve">         </w:t>
      </w:r>
      <w:r w:rsidR="00107E1A" w:rsidRPr="00575B01">
        <w:rPr>
          <w:sz w:val="22"/>
          <w:szCs w:val="22"/>
          <w:lang w:val="en-US"/>
        </w:rPr>
        <w:t xml:space="preserve"> </w:t>
      </w:r>
      <w:r w:rsidRPr="00575B01">
        <w:rPr>
          <w:sz w:val="22"/>
          <w:szCs w:val="22"/>
          <w:lang w:val="en-US"/>
        </w:rPr>
        <w:t xml:space="preserve">Meclis </w:t>
      </w:r>
      <w:r w:rsidR="00107E1A" w:rsidRPr="00575B01">
        <w:rPr>
          <w:sz w:val="22"/>
          <w:szCs w:val="22"/>
          <w:lang w:val="en-US"/>
        </w:rPr>
        <w:t>Başkanı</w:t>
      </w:r>
    </w:p>
    <w:sectPr w:rsidR="00E031D0" w:rsidRPr="00575B0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316C3" w:rsidRDefault="008316C3" w:rsidP="00D84D36">
      <w:r>
        <w:separator/>
      </w:r>
    </w:p>
  </w:endnote>
  <w:endnote w:type="continuationSeparator" w:id="0">
    <w:p w:rsidR="008316C3" w:rsidRDefault="008316C3" w:rsidP="00D84D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notTrueType/>
    <w:pitch w:val="variable"/>
    <w:sig w:usb0="00000003" w:usb1="00000000" w:usb2="00000000" w:usb3="00000000" w:csb0="00000001" w:csb1="00000000"/>
  </w:font>
  <w:font w:name="TimesNewRoman">
    <w:altName w:val="MS Mincho"/>
    <w:panose1 w:val="00000000000000000000"/>
    <w:charset w:val="80"/>
    <w:family w:val="auto"/>
    <w:notTrueType/>
    <w:pitch w:val="default"/>
    <w:sig w:usb0="00000001" w:usb1="08070000" w:usb2="00000010" w:usb3="00000000" w:csb0="00020000" w:csb1="00000000"/>
  </w:font>
  <w:font w:name="Calibri Light">
    <w:panose1 w:val="020F0302020204030204"/>
    <w:charset w:val="A2"/>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316C3" w:rsidRDefault="008316C3" w:rsidP="00D84D36">
      <w:r>
        <w:separator/>
      </w:r>
    </w:p>
  </w:footnote>
  <w:footnote w:type="continuationSeparator" w:id="0">
    <w:p w:rsidR="008316C3" w:rsidRDefault="008316C3" w:rsidP="00D84D3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3222E9"/>
    <w:multiLevelType w:val="hybridMultilevel"/>
    <w:tmpl w:val="1CBA646E"/>
    <w:lvl w:ilvl="0" w:tplc="D7684308">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315A"/>
    <w:rsid w:val="000274B1"/>
    <w:rsid w:val="00042380"/>
    <w:rsid w:val="00050E3A"/>
    <w:rsid w:val="00086E63"/>
    <w:rsid w:val="000A56A1"/>
    <w:rsid w:val="000B0841"/>
    <w:rsid w:val="000B3731"/>
    <w:rsid w:val="000D2CDD"/>
    <w:rsid w:val="000D3279"/>
    <w:rsid w:val="000E6320"/>
    <w:rsid w:val="00107E1A"/>
    <w:rsid w:val="00121622"/>
    <w:rsid w:val="00124492"/>
    <w:rsid w:val="00172333"/>
    <w:rsid w:val="002155C8"/>
    <w:rsid w:val="00217165"/>
    <w:rsid w:val="0022036D"/>
    <w:rsid w:val="00230140"/>
    <w:rsid w:val="00271681"/>
    <w:rsid w:val="002A54EF"/>
    <w:rsid w:val="002B616B"/>
    <w:rsid w:val="002C4E53"/>
    <w:rsid w:val="002E2082"/>
    <w:rsid w:val="00373662"/>
    <w:rsid w:val="00423B0B"/>
    <w:rsid w:val="00442290"/>
    <w:rsid w:val="00456690"/>
    <w:rsid w:val="00493689"/>
    <w:rsid w:val="004C25E9"/>
    <w:rsid w:val="004C30F5"/>
    <w:rsid w:val="00562869"/>
    <w:rsid w:val="00575B01"/>
    <w:rsid w:val="00586B14"/>
    <w:rsid w:val="005C02BD"/>
    <w:rsid w:val="0062270C"/>
    <w:rsid w:val="00622E43"/>
    <w:rsid w:val="00646E33"/>
    <w:rsid w:val="00685C18"/>
    <w:rsid w:val="006A29DE"/>
    <w:rsid w:val="006B699D"/>
    <w:rsid w:val="006C183F"/>
    <w:rsid w:val="006C336C"/>
    <w:rsid w:val="006E6E4B"/>
    <w:rsid w:val="00700638"/>
    <w:rsid w:val="00713C5F"/>
    <w:rsid w:val="00722291"/>
    <w:rsid w:val="00775382"/>
    <w:rsid w:val="007A5132"/>
    <w:rsid w:val="007B46C6"/>
    <w:rsid w:val="007B79E0"/>
    <w:rsid w:val="007E6A62"/>
    <w:rsid w:val="008058DA"/>
    <w:rsid w:val="00811A26"/>
    <w:rsid w:val="00815BB3"/>
    <w:rsid w:val="00821B73"/>
    <w:rsid w:val="008316C3"/>
    <w:rsid w:val="008363BE"/>
    <w:rsid w:val="00894398"/>
    <w:rsid w:val="008A14AD"/>
    <w:rsid w:val="008A74DD"/>
    <w:rsid w:val="008C5241"/>
    <w:rsid w:val="008E5D0C"/>
    <w:rsid w:val="008F222B"/>
    <w:rsid w:val="009134C1"/>
    <w:rsid w:val="009274FD"/>
    <w:rsid w:val="00980AC9"/>
    <w:rsid w:val="009C31B6"/>
    <w:rsid w:val="009D64EA"/>
    <w:rsid w:val="009D705A"/>
    <w:rsid w:val="009E7C56"/>
    <w:rsid w:val="00A07AF0"/>
    <w:rsid w:val="00A73BDA"/>
    <w:rsid w:val="00AA2007"/>
    <w:rsid w:val="00AA231E"/>
    <w:rsid w:val="00AE315A"/>
    <w:rsid w:val="00B005A8"/>
    <w:rsid w:val="00B33F9D"/>
    <w:rsid w:val="00B80871"/>
    <w:rsid w:val="00B9128C"/>
    <w:rsid w:val="00B95BFA"/>
    <w:rsid w:val="00BC0207"/>
    <w:rsid w:val="00BE0702"/>
    <w:rsid w:val="00C03B52"/>
    <w:rsid w:val="00C43305"/>
    <w:rsid w:val="00C45977"/>
    <w:rsid w:val="00C55B5E"/>
    <w:rsid w:val="00C759DD"/>
    <w:rsid w:val="00C81443"/>
    <w:rsid w:val="00C82872"/>
    <w:rsid w:val="00CF2C28"/>
    <w:rsid w:val="00CF52AD"/>
    <w:rsid w:val="00D127F0"/>
    <w:rsid w:val="00D27030"/>
    <w:rsid w:val="00D46199"/>
    <w:rsid w:val="00D848A0"/>
    <w:rsid w:val="00D84D36"/>
    <w:rsid w:val="00DB2142"/>
    <w:rsid w:val="00DE5275"/>
    <w:rsid w:val="00DF2B15"/>
    <w:rsid w:val="00E031D0"/>
    <w:rsid w:val="00E3711D"/>
    <w:rsid w:val="00EA3B0E"/>
    <w:rsid w:val="00EB51AF"/>
    <w:rsid w:val="00EB5BAE"/>
    <w:rsid w:val="00ED30A1"/>
    <w:rsid w:val="00EF50EA"/>
    <w:rsid w:val="00EF6E49"/>
    <w:rsid w:val="00F246D9"/>
    <w:rsid w:val="00F37D1C"/>
    <w:rsid w:val="00F4381B"/>
    <w:rsid w:val="00FF01FA"/>
    <w:rsid w:val="00FF39B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9375144-E4B4-4C0B-B29A-7906F7801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31D0"/>
    <w:pPr>
      <w:spacing w:after="0" w:line="240" w:lineRule="auto"/>
    </w:pPr>
    <w:rPr>
      <w:rFonts w:ascii="Times New Roman" w:eastAsia="MS Mincho" w:hAnsi="Times New Roman" w:cs="Times New Roman"/>
      <w:sz w:val="24"/>
      <w:szCs w:val="24"/>
      <w:lang w:eastAsia="ja-JP"/>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E031D0"/>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customStyle="1" w:styleId="paragraph">
    <w:name w:val="paragraph"/>
    <w:basedOn w:val="Normal"/>
    <w:rsid w:val="0022036D"/>
    <w:pPr>
      <w:spacing w:before="100" w:beforeAutospacing="1" w:after="100" w:afterAutospacing="1"/>
    </w:pPr>
    <w:rPr>
      <w:rFonts w:eastAsia="Times New Roman"/>
      <w:lang w:eastAsia="tr-TR"/>
    </w:rPr>
  </w:style>
  <w:style w:type="character" w:customStyle="1" w:styleId="normaltextrun">
    <w:name w:val="normaltextrun"/>
    <w:basedOn w:val="VarsaylanParagrafYazTipi"/>
    <w:rsid w:val="0022036D"/>
  </w:style>
  <w:style w:type="character" w:customStyle="1" w:styleId="eop">
    <w:name w:val="eop"/>
    <w:basedOn w:val="VarsaylanParagrafYazTipi"/>
    <w:rsid w:val="0022036D"/>
  </w:style>
  <w:style w:type="character" w:customStyle="1" w:styleId="apple-converted-space">
    <w:name w:val="apple-converted-space"/>
    <w:basedOn w:val="VarsaylanParagrafYazTipi"/>
    <w:rsid w:val="0022036D"/>
  </w:style>
  <w:style w:type="character" w:customStyle="1" w:styleId="spellingerror">
    <w:name w:val="spellingerror"/>
    <w:basedOn w:val="VarsaylanParagrafYazTipi"/>
    <w:rsid w:val="0022036D"/>
  </w:style>
  <w:style w:type="paragraph" w:styleId="BalonMetni">
    <w:name w:val="Balloon Text"/>
    <w:basedOn w:val="Normal"/>
    <w:link w:val="BalonMetniChar"/>
    <w:uiPriority w:val="99"/>
    <w:semiHidden/>
    <w:unhideWhenUsed/>
    <w:rsid w:val="00EF6E49"/>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F6E49"/>
    <w:rPr>
      <w:rFonts w:ascii="Segoe UI" w:eastAsia="MS Mincho" w:hAnsi="Segoe UI" w:cs="Segoe UI"/>
      <w:sz w:val="18"/>
      <w:szCs w:val="18"/>
      <w:lang w:eastAsia="ja-JP"/>
    </w:rPr>
  </w:style>
  <w:style w:type="paragraph" w:styleId="stbilgi">
    <w:name w:val="header"/>
    <w:basedOn w:val="Normal"/>
    <w:link w:val="stbilgiChar"/>
    <w:uiPriority w:val="99"/>
    <w:unhideWhenUsed/>
    <w:rsid w:val="00AA231E"/>
    <w:pPr>
      <w:tabs>
        <w:tab w:val="center" w:pos="4536"/>
        <w:tab w:val="right" w:pos="9072"/>
      </w:tabs>
    </w:pPr>
  </w:style>
  <w:style w:type="character" w:customStyle="1" w:styleId="stbilgiChar">
    <w:name w:val="Üstbilgi Char"/>
    <w:basedOn w:val="VarsaylanParagrafYazTipi"/>
    <w:link w:val="stbilgi"/>
    <w:uiPriority w:val="99"/>
    <w:rsid w:val="00AA231E"/>
    <w:rPr>
      <w:rFonts w:ascii="Times New Roman" w:eastAsia="MS Mincho" w:hAnsi="Times New Roman" w:cs="Times New Roman"/>
      <w:sz w:val="24"/>
      <w:szCs w:val="24"/>
      <w:lang w:eastAsia="ja-JP"/>
    </w:rPr>
  </w:style>
  <w:style w:type="paragraph" w:styleId="GvdeMetni">
    <w:name w:val="Body Text"/>
    <w:basedOn w:val="Normal"/>
    <w:link w:val="GvdeMetniChar"/>
    <w:uiPriority w:val="1"/>
    <w:unhideWhenUsed/>
    <w:qFormat/>
    <w:rsid w:val="00D46199"/>
    <w:pPr>
      <w:spacing w:after="120"/>
    </w:pPr>
  </w:style>
  <w:style w:type="character" w:customStyle="1" w:styleId="GvdeMetniChar">
    <w:name w:val="Gövde Metni Char"/>
    <w:basedOn w:val="VarsaylanParagrafYazTipi"/>
    <w:link w:val="GvdeMetni"/>
    <w:uiPriority w:val="1"/>
    <w:rsid w:val="00D46199"/>
    <w:rPr>
      <w:rFonts w:ascii="Times New Roman" w:eastAsia="MS Mincho" w:hAnsi="Times New Roman" w:cs="Times New Roman"/>
      <w:sz w:val="24"/>
      <w:szCs w:val="24"/>
      <w:lang w:eastAsia="ja-JP"/>
    </w:rPr>
  </w:style>
  <w:style w:type="paragraph" w:styleId="AralkYok">
    <w:name w:val="No Spacing"/>
    <w:uiPriority w:val="1"/>
    <w:qFormat/>
    <w:rsid w:val="00646E33"/>
    <w:pPr>
      <w:spacing w:after="0" w:line="240" w:lineRule="auto"/>
    </w:pPr>
    <w:rPr>
      <w:rFonts w:ascii="Calibri" w:eastAsia="Calibri" w:hAnsi="Calibri" w:cs="Times New Roman"/>
    </w:rPr>
  </w:style>
  <w:style w:type="table" w:styleId="TabloKlavuzu">
    <w:name w:val="Table Grid"/>
    <w:basedOn w:val="NormalTablo"/>
    <w:uiPriority w:val="39"/>
    <w:rsid w:val="002C4E5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ltbilgi">
    <w:name w:val="footer"/>
    <w:basedOn w:val="Normal"/>
    <w:link w:val="AltbilgiChar"/>
    <w:uiPriority w:val="99"/>
    <w:unhideWhenUsed/>
    <w:rsid w:val="00D84D36"/>
    <w:pPr>
      <w:tabs>
        <w:tab w:val="center" w:pos="4536"/>
        <w:tab w:val="right" w:pos="9072"/>
      </w:tabs>
    </w:pPr>
  </w:style>
  <w:style w:type="character" w:customStyle="1" w:styleId="AltbilgiChar">
    <w:name w:val="Altbilgi Char"/>
    <w:basedOn w:val="VarsaylanParagrafYazTipi"/>
    <w:link w:val="Altbilgi"/>
    <w:uiPriority w:val="99"/>
    <w:rsid w:val="00D84D36"/>
    <w:rPr>
      <w:rFonts w:ascii="Times New Roman" w:eastAsia="MS Mincho" w:hAnsi="Times New Roman" w:cs="Times New Roman"/>
      <w:sz w:val="24"/>
      <w:szCs w:val="24"/>
      <w:lang w:eastAsia="ja-JP"/>
    </w:rPr>
  </w:style>
  <w:style w:type="paragraph" w:styleId="NormalWeb">
    <w:name w:val="Normal (Web)"/>
    <w:basedOn w:val="Normal"/>
    <w:uiPriority w:val="99"/>
    <w:unhideWhenUsed/>
    <w:rsid w:val="00C55B5E"/>
    <w:pPr>
      <w:spacing w:before="100" w:beforeAutospacing="1" w:after="100" w:afterAutospacing="1"/>
    </w:pPr>
    <w:rPr>
      <w:rFonts w:eastAsia="Times New Roman"/>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691</TotalTime>
  <Pages>6</Pages>
  <Words>2007</Words>
  <Characters>11440</Characters>
  <Application>Microsoft Office Word</Application>
  <DocSecurity>0</DocSecurity>
  <Lines>95</Lines>
  <Paragraphs>26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13421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EVRIM</cp:lastModifiedBy>
  <cp:revision>116</cp:revision>
  <cp:lastPrinted>2018-04-10T08:41:00Z</cp:lastPrinted>
  <dcterms:created xsi:type="dcterms:W3CDTF">2016-03-07T13:17:00Z</dcterms:created>
  <dcterms:modified xsi:type="dcterms:W3CDTF">2018-05-07T13:42:00Z</dcterms:modified>
</cp:coreProperties>
</file>